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5A" w:rsidRPr="004B2533" w:rsidRDefault="00C3696C" w:rsidP="004B2533">
      <w:pPr>
        <w:keepNext/>
        <w:keepLines/>
        <w:tabs>
          <w:tab w:val="left" w:pos="855"/>
        </w:tabs>
        <w:jc w:val="center"/>
        <w:outlineLvl w:val="1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263005" cy="8609965"/>
            <wp:effectExtent l="0" t="0" r="0" b="0"/>
            <wp:docPr id="1" name="Рисунок 1" descr="D:\AAAДетские сады\МБДОУ Радуга 12\Порядок Радуга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AДетские сады\МБДОУ Радуга 12\Порядок Радуга 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60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3135A" w:rsidRPr="00086DB5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="0033135A" w:rsidRPr="00086DB5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E06D19" w:rsidRPr="00086DB5" w:rsidRDefault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3. Настоящее положение разработано на основании</w:t>
      </w:r>
      <w:r w:rsidR="00086DB5" w:rsidRPr="00086DB5">
        <w:rPr>
          <w:rFonts w:ascii="Times New Roman" w:hAnsi="Times New Roman"/>
          <w:sz w:val="28"/>
          <w:szCs w:val="28"/>
        </w:rPr>
        <w:t xml:space="preserve">  Федерального закона  Российской Федерации от 29 декабря 2012 г. N 273-ФЗ "Об образовании в Российской Федерации»</w:t>
      </w:r>
      <w:r w:rsidR="004B2533">
        <w:rPr>
          <w:rFonts w:ascii="Times New Roman" w:hAnsi="Times New Roman"/>
          <w:sz w:val="28"/>
          <w:szCs w:val="28"/>
        </w:rPr>
        <w:t xml:space="preserve">  </w:t>
      </w:r>
      <w:r w:rsidRPr="00086DB5">
        <w:rPr>
          <w:rFonts w:ascii="Times New Roman" w:hAnsi="Times New Roman"/>
          <w:sz w:val="28"/>
          <w:szCs w:val="28"/>
        </w:rPr>
        <w:t>Приказа МО и ПО РФ №373 от 31.07.2020г «</w:t>
      </w:r>
      <w:r w:rsidRPr="00086DB5">
        <w:rPr>
          <w:rFonts w:ascii="Times New Roman" w:hAnsi="Times New Roman"/>
          <w:bCs/>
          <w:sz w:val="28"/>
          <w:szCs w:val="28"/>
        </w:rPr>
        <w:t>ПОРЯДОК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b/>
          <w:bCs/>
          <w:sz w:val="28"/>
          <w:szCs w:val="28"/>
        </w:rPr>
        <w:t>II. Организация и осуществление образовательной деятельности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5.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</w:t>
      </w:r>
      <w:r w:rsidRPr="00086DB5">
        <w:rPr>
          <w:rFonts w:ascii="Times New Roman" w:hAnsi="Times New Roman"/>
          <w:sz w:val="28"/>
          <w:szCs w:val="28"/>
        </w:rPr>
        <w:lastRenderedPageBreak/>
        <w:t xml:space="preserve">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8. Содержание дошкольного образования определяется образовательной программой дошкольного образования.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="00E06D19" w:rsidRPr="00086DB5">
        <w:rPr>
          <w:rFonts w:ascii="Times New Roman" w:hAnsi="Times New Roman"/>
          <w:sz w:val="28"/>
          <w:szCs w:val="28"/>
        </w:rPr>
        <w:t>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</w:t>
      </w:r>
      <w:r w:rsidR="00E06D19" w:rsidRPr="00086DB5">
        <w:rPr>
          <w:rFonts w:ascii="Times New Roman" w:hAnsi="Times New Roman"/>
          <w:sz w:val="28"/>
          <w:szCs w:val="28"/>
        </w:rPr>
        <w:t>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="00E06D19" w:rsidRPr="00086DB5">
        <w:rPr>
          <w:rFonts w:ascii="Times New Roman" w:hAnsi="Times New Roman"/>
          <w:sz w:val="28"/>
          <w:szCs w:val="28"/>
        </w:rPr>
        <w:t>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lastRenderedPageBreak/>
        <w:t>Группы могут иметь общеразвивающую, компенсирующую, оздоровительную или комбинированную направленность.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В группы могут включаться как воспитанники одного возраста, так и воспитанники </w:t>
      </w:r>
      <w:r w:rsidRPr="00086DB5">
        <w:rPr>
          <w:rFonts w:ascii="Times New Roman" w:hAnsi="Times New Roman"/>
          <w:sz w:val="28"/>
          <w:szCs w:val="28"/>
        </w:rPr>
        <w:lastRenderedPageBreak/>
        <w:t>разных возрастов (разновозрастные группы).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b/>
          <w:bCs/>
          <w:sz w:val="28"/>
          <w:szCs w:val="28"/>
        </w:rPr>
        <w:t>III. Особенности организации образовательной деятельности для лиц с ограниченными возможностями здоровья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r w:rsidR="004B2533">
        <w:rPr>
          <w:rFonts w:ascii="Times New Roman" w:hAnsi="Times New Roman"/>
          <w:sz w:val="28"/>
          <w:szCs w:val="28"/>
        </w:rPr>
        <w:t>ре</w:t>
      </w:r>
      <w:r w:rsidRPr="00086DB5">
        <w:rPr>
          <w:rFonts w:ascii="Times New Roman" w:hAnsi="Times New Roman"/>
          <w:sz w:val="28"/>
          <w:szCs w:val="28"/>
        </w:rPr>
        <w:t>абилитации ребенка-инвалида.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комиссии 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</w:t>
      </w:r>
      <w:r w:rsidRPr="00086DB5">
        <w:rPr>
          <w:rFonts w:ascii="Times New Roman" w:hAnsi="Times New Roman"/>
          <w:sz w:val="28"/>
          <w:szCs w:val="28"/>
        </w:rPr>
        <w:lastRenderedPageBreak/>
        <w:t xml:space="preserve">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</w:t>
      </w:r>
      <w:r w:rsidR="00E06D19" w:rsidRPr="00086DB5">
        <w:rPr>
          <w:rFonts w:ascii="Times New Roman" w:hAnsi="Times New Roman"/>
          <w:sz w:val="28"/>
          <w:szCs w:val="28"/>
        </w:rPr>
        <w:t>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1) для детей с ограниченными возможностями здоровья по зрению: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присутствие ассистента, оказывающего ребенку необходимую помощь;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обеспечение выпуска альтернативных форматов печатных материалов (крупный шрифт) или аудиофайлов;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2) для детей с ограниченными возможностями здоровья по слуху: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обеспечение надлежащими звуковыми средствами воспроизведения информации;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Количество детей в группах компенсирующей направленности не должно превышать: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фонетико-фонематическими нарушениями речи - 12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глухих детей - 6 детей для обеих возрастных групп; для слабослышащих детей - 6 детей в возрасте до 3 лет и 8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слепых детей - 6 детей для обеих возрастных групп; для слабовидящих детей - 6 детей в возрасте до 3 лет и 10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амблиопией, косоглазием - 6 детей в возрасте до 3 лет и 10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для детей с нарушениями опорно-двигательного аппарата - 6 детей в возрасте до 3 лет </w:t>
      </w:r>
      <w:r w:rsidRPr="00086DB5">
        <w:rPr>
          <w:rFonts w:ascii="Times New Roman" w:hAnsi="Times New Roman"/>
          <w:sz w:val="28"/>
          <w:szCs w:val="28"/>
        </w:rPr>
        <w:lastRenderedPageBreak/>
        <w:t>и 8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задержкой психоречевого развития - 6 детей в возрасте до 3 лет; для детей с задержкой психического развития - 10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умственной отсталостью легкой степени - 10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расстройствами аутистического спектра - 5 детей для обеих возрастных групп;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 в возрасте старше 3 лет: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 дефектолог (олигофренопедагог, сурдопедагог, тифлопедагог), учитель-логопед, педагог-психолог, тьютор, ассистент </w:t>
      </w:r>
      <w:r w:rsidRPr="00086DB5">
        <w:rPr>
          <w:rFonts w:ascii="Times New Roman" w:hAnsi="Times New Roman"/>
          <w:sz w:val="28"/>
          <w:szCs w:val="28"/>
        </w:rPr>
        <w:lastRenderedPageBreak/>
        <w:t>(помощник) на каждую группу: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 психолога;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расстройствами аутистического спектра - не менее 0,5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 умственной отсталостью - не менее 1 штатной единицы учителя- дефектолога (олигофренопедагога), не менее 0,5 штатной единицы учителя- логопеда и не менее 1 штатной единицы педагога-психолога;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 психолога, не менее 0,5 штатной единицы учителя-логопеда, не менее 1 штатной единицы ассистента (помощника).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lastRenderedPageBreak/>
        <w:t>учителя-дефектолога (сурдопедагога, тифлопедагога, олигофренопедагога) на каждые 5 - 12 обучающихся с ограниченными возможностями здоровья;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учителя-логопеда на каждые 5-12 обучающихся с ограниченными возможностями здоровья;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педагога-психолога на каждые 20 обучающихся с ограниченными возможностями здоровья;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тьютора на каждые 1 - 5 обучающихся с ограниченными возможностями здоровья;</w:t>
      </w:r>
    </w:p>
    <w:p w:rsidR="0033135A" w:rsidRPr="00086DB5" w:rsidRDefault="0033135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>ассистента (помощника) на каждые 1 - 5 обучающихся с ограниченными возможностями здоровья.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22. Для воспитанников, нуждающихся в длительном лечении, детей- 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</w:t>
      </w:r>
      <w:r w:rsidR="00E06D19" w:rsidRPr="00086DB5">
        <w:rPr>
          <w:rFonts w:ascii="Times New Roman" w:hAnsi="Times New Roman"/>
          <w:sz w:val="28"/>
          <w:szCs w:val="28"/>
        </w:rPr>
        <w:t>.</w:t>
      </w:r>
    </w:p>
    <w:p w:rsidR="0033135A" w:rsidRPr="00086DB5" w:rsidRDefault="0033135A" w:rsidP="00E06D1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086DB5">
        <w:rPr>
          <w:rFonts w:ascii="Times New Roman" w:hAnsi="Times New Roman"/>
          <w:sz w:val="28"/>
          <w:szCs w:val="28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</w:t>
      </w:r>
      <w:r w:rsidR="00E06D19" w:rsidRPr="00086DB5">
        <w:rPr>
          <w:rFonts w:ascii="Times New Roman" w:hAnsi="Times New Roman"/>
          <w:sz w:val="28"/>
          <w:szCs w:val="28"/>
        </w:rPr>
        <w:t>.</w:t>
      </w:r>
    </w:p>
    <w:sectPr w:rsidR="0033135A" w:rsidRPr="00086DB5" w:rsidSect="000C1701">
      <w:pgSz w:w="12240" w:h="15840"/>
      <w:pgMar w:top="1134" w:right="851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47"/>
    <w:rsid w:val="00040DE7"/>
    <w:rsid w:val="00086DB5"/>
    <w:rsid w:val="000C1701"/>
    <w:rsid w:val="0033135A"/>
    <w:rsid w:val="00437BD3"/>
    <w:rsid w:val="004B2533"/>
    <w:rsid w:val="00BD6147"/>
    <w:rsid w:val="00C3696C"/>
    <w:rsid w:val="00C535F7"/>
    <w:rsid w:val="00E0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872A0D-237D-4DDB-8C1B-ACB2BDE0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B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B2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44AF-2083-46A1-BE2B-7F26E975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Witalik</dc:creator>
  <cp:keywords/>
  <dc:description/>
  <cp:lastModifiedBy>Witalik</cp:lastModifiedBy>
  <cp:revision>2</cp:revision>
  <cp:lastPrinted>2021-03-19T09:16:00Z</cp:lastPrinted>
  <dcterms:created xsi:type="dcterms:W3CDTF">2021-03-21T02:58:00Z</dcterms:created>
  <dcterms:modified xsi:type="dcterms:W3CDTF">2021-03-21T02:58:00Z</dcterms:modified>
</cp:coreProperties>
</file>