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C4" w:rsidRDefault="002A3F7C" w:rsidP="008C41C4">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2A3F7C" w:rsidRDefault="002A3F7C" w:rsidP="008C41C4">
      <w:pPr>
        <w:widowControl w:val="0"/>
        <w:spacing w:after="0" w:line="240" w:lineRule="auto"/>
        <w:jc w:val="center"/>
        <w:rPr>
          <w:rFonts w:ascii="Times New Roman" w:eastAsia="Times New Roman" w:hAnsi="Times New Roman" w:cs="Times New Roman"/>
          <w:color w:val="000000"/>
          <w:sz w:val="28"/>
          <w:szCs w:val="28"/>
          <w:lang w:eastAsia="ru-RU"/>
        </w:rPr>
      </w:pPr>
    </w:p>
    <w:p w:rsidR="002A3F7C" w:rsidRDefault="002A3F7C" w:rsidP="008C41C4">
      <w:pPr>
        <w:widowControl w:val="0"/>
        <w:spacing w:after="0" w:line="240" w:lineRule="auto"/>
        <w:jc w:val="center"/>
        <w:rPr>
          <w:rFonts w:ascii="Times New Roman" w:eastAsia="Times New Roman" w:hAnsi="Times New Roman" w:cs="Times New Roman"/>
          <w:color w:val="000000"/>
          <w:sz w:val="28"/>
          <w:szCs w:val="28"/>
          <w:lang w:eastAsia="ru-RU"/>
        </w:rPr>
      </w:pPr>
    </w:p>
    <w:p w:rsidR="002A3F7C" w:rsidRDefault="002A3F7C" w:rsidP="008C41C4">
      <w:pPr>
        <w:widowControl w:val="0"/>
        <w:spacing w:after="0" w:line="240" w:lineRule="auto"/>
        <w:jc w:val="center"/>
        <w:rPr>
          <w:rFonts w:ascii="Times New Roman" w:eastAsia="Times New Roman" w:hAnsi="Times New Roman" w:cs="Times New Roman"/>
          <w:color w:val="000000"/>
          <w:sz w:val="28"/>
          <w:szCs w:val="28"/>
          <w:lang w:eastAsia="ru-RU"/>
        </w:rPr>
      </w:pPr>
    </w:p>
    <w:p w:rsidR="002A3F7C" w:rsidRDefault="002A3F7C" w:rsidP="008C41C4">
      <w:pPr>
        <w:widowControl w:val="0"/>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p w:rsidR="008C41C4" w:rsidRPr="008832D2" w:rsidRDefault="008C41C4" w:rsidP="008C41C4">
      <w:pPr>
        <w:widowControl w:val="0"/>
        <w:spacing w:after="0" w:line="240" w:lineRule="auto"/>
        <w:jc w:val="center"/>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lastRenderedPageBreak/>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приоритетное применение мер по предупреждению коррупции;</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обязательность раскрытия сведений о реальном или потенциальном конфликте интересов;</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индивидуальное рассмотрение и оценка репутационных рисков для учреждения при выявлении каждого конфликта интересов и его урегулировании;</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конфиденциальность процесса раскрытия сведений о конфликте интересов и процесса его урегулирования;</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соблюдение баланса интересов учреждения и работника учреждения при урегулировании конфликта интересов;</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8C41C4" w:rsidRPr="008832D2" w:rsidRDefault="008C41C4" w:rsidP="008C41C4">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widowControl w:val="0"/>
        <w:spacing w:after="0" w:line="240" w:lineRule="auto"/>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3. Обязанности работника учреждения в связи с раскрытием</w:t>
      </w:r>
    </w:p>
    <w:p w:rsidR="008C41C4" w:rsidRPr="008832D2" w:rsidRDefault="008C41C4" w:rsidP="008C41C4">
      <w:pPr>
        <w:widowControl w:val="0"/>
        <w:spacing w:after="0" w:line="240" w:lineRule="auto"/>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и урегулированием конфликта интересов</w:t>
      </w: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3.1. Работник учреждения при выполнении своих должностных обязанностей обязан:</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соблюдать интересы учреждения;</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руководствоваться интересами учреждения без учета своих личных интересов, интересов своих родственников и друзей;</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избегать ситуаций и обстоятельств, которые могут привести к конфликту интересов;</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раскрывать возникший (реальный) или потенциальный конфликт интересов;</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содействовать урегулированию возникшего конфликта интересов.</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widowControl w:val="0"/>
        <w:spacing w:after="0" w:line="240" w:lineRule="auto"/>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4.  Порядок раскрытия конфликта интересов</w:t>
      </w:r>
    </w:p>
    <w:p w:rsidR="008C41C4" w:rsidRPr="008832D2" w:rsidRDefault="008C41C4" w:rsidP="008C41C4">
      <w:pPr>
        <w:widowControl w:val="0"/>
        <w:spacing w:after="0" w:line="240" w:lineRule="auto"/>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работником учреждения</w:t>
      </w:r>
      <w:r w:rsidRPr="008832D2">
        <w:rPr>
          <w:rFonts w:ascii="Times New Roman" w:eastAsia="Times New Roman" w:hAnsi="Times New Roman" w:cs="Times New Roman"/>
          <w:color w:val="000000"/>
          <w:sz w:val="28"/>
          <w:szCs w:val="28"/>
          <w:lang w:eastAsia="ru-RU"/>
        </w:rPr>
        <w:t> </w:t>
      </w:r>
    </w:p>
    <w:p w:rsidR="008C41C4" w:rsidRPr="004C7F03" w:rsidRDefault="008C41C4" w:rsidP="008C41C4">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4.1. Ответственным за прием сведений о возникающих (имеющихся) конфликтах интересов </w:t>
      </w:r>
      <w:r w:rsidRPr="00ED1AB8">
        <w:rPr>
          <w:rFonts w:ascii="Times New Roman" w:eastAsia="Times New Roman" w:hAnsi="Times New Roman" w:cs="Times New Roman"/>
          <w:b/>
          <w:i/>
          <w:color w:val="000000"/>
          <w:sz w:val="28"/>
          <w:szCs w:val="28"/>
          <w:lang w:eastAsia="ru-RU"/>
        </w:rPr>
        <w:t xml:space="preserve">является </w:t>
      </w:r>
      <w:r w:rsidRPr="00ED1AB8">
        <w:rPr>
          <w:rFonts w:ascii="Times New Roman" w:eastAsia="Times New Roman" w:hAnsi="Times New Roman" w:cs="Times New Roman"/>
          <w:b/>
          <w:i/>
          <w:iCs/>
          <w:color w:val="000000"/>
          <w:sz w:val="28"/>
          <w:szCs w:val="28"/>
          <w:lang w:eastAsia="ru-RU"/>
        </w:rPr>
        <w:t xml:space="preserve"> заведующий</w:t>
      </w:r>
      <w:r w:rsidRPr="004C7F03">
        <w:rPr>
          <w:rFonts w:ascii="Times New Roman" w:eastAsia="Times New Roman" w:hAnsi="Times New Roman" w:cs="Times New Roman"/>
          <w:i/>
          <w:iCs/>
          <w:color w:val="000000"/>
          <w:sz w:val="28"/>
          <w:szCs w:val="28"/>
          <w:lang w:eastAsia="ru-RU"/>
        </w:rPr>
        <w:t xml:space="preserve"> МБДОУ «Детский сад №12 «Радуга»</w:t>
      </w:r>
      <w:r>
        <w:rPr>
          <w:rFonts w:ascii="Times New Roman" w:eastAsia="Times New Roman" w:hAnsi="Times New Roman" w:cs="Times New Roman"/>
          <w:i/>
          <w:iCs/>
          <w:color w:val="000000"/>
          <w:sz w:val="28"/>
          <w:szCs w:val="28"/>
          <w:lang w:eastAsia="ru-RU"/>
        </w:rPr>
        <w:t xml:space="preserve">  </w:t>
      </w:r>
      <w:r w:rsidRPr="004C7F03">
        <w:rPr>
          <w:rFonts w:ascii="Times New Roman" w:eastAsia="Times New Roman" w:hAnsi="Times New Roman" w:cs="Times New Roman"/>
          <w:i/>
          <w:iCs/>
          <w:color w:val="000000"/>
          <w:sz w:val="28"/>
          <w:szCs w:val="28"/>
          <w:lang w:eastAsia="ru-RU"/>
        </w:rPr>
        <w:t xml:space="preserve"> Кузбит В.С.</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4.3. Указанное в пункте 4.2 настоящего Положения сообщение </w:t>
      </w:r>
      <w:r w:rsidRPr="008832D2">
        <w:rPr>
          <w:rFonts w:ascii="Times New Roman" w:eastAsia="Times New Roman" w:hAnsi="Times New Roman" w:cs="Times New Roman"/>
          <w:color w:val="000000"/>
          <w:sz w:val="28"/>
          <w:szCs w:val="28"/>
          <w:lang w:eastAsia="ru-RU"/>
        </w:rPr>
        <w:lastRenderedPageBreak/>
        <w:t>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4.4. Допустимо первоначальное раскрытие информации о конфликте интересов в устной форме с последующей фиксацией в письменном виде.</w:t>
      </w:r>
    </w:p>
    <w:p w:rsidR="008C41C4" w:rsidRPr="008832D2" w:rsidRDefault="008C41C4" w:rsidP="008C41C4">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widowControl w:val="0"/>
        <w:spacing w:after="0" w:line="240" w:lineRule="auto"/>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5. Механизм предотвращения и урегулирования</w:t>
      </w:r>
    </w:p>
    <w:p w:rsidR="008C41C4" w:rsidRPr="008832D2" w:rsidRDefault="008C41C4" w:rsidP="008C41C4">
      <w:pPr>
        <w:widowControl w:val="0"/>
        <w:spacing w:after="0" w:line="240" w:lineRule="auto"/>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конфликта интересов в учреждении</w:t>
      </w: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5.2. Способами урегулирования конфликта интересов в учреждении могут быть:</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ограничение доступа работника учреждения к конкретной информации, которая может затрагивать его личные интересы;</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пересмотр и изменение функциональных обязанностей работника учреждения;</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tooltip="consultantplus://offline/ref=7AB3C63E41DE313C104A0AC7AF46711F16FB3F25C5FE776F1FBA720121aB73E" w:history="1">
        <w:r w:rsidRPr="008832D2">
          <w:rPr>
            <w:rFonts w:ascii="Times New Roman" w:eastAsia="Times New Roman" w:hAnsi="Times New Roman" w:cs="Times New Roman"/>
            <w:color w:val="000000"/>
            <w:sz w:val="28"/>
            <w:szCs w:val="28"/>
            <w:u w:val="single"/>
            <w:lang w:eastAsia="ru-RU"/>
          </w:rPr>
          <w:t>кодексом</w:t>
        </w:r>
      </w:hyperlink>
      <w:r w:rsidRPr="008832D2">
        <w:rPr>
          <w:rFonts w:ascii="Times New Roman" w:eastAsia="Times New Roman" w:hAnsi="Times New Roman" w:cs="Times New Roman"/>
          <w:color w:val="000000"/>
          <w:sz w:val="28"/>
          <w:szCs w:val="28"/>
          <w:lang w:eastAsia="ru-RU"/>
        </w:rPr>
        <w:t xml:space="preserve"> Российской Федерации (далее – ТК РФ);</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отказ работника учреждения от своего личного интереса, порождающего конфликт с интересами учреждения;</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увольнение работника учреждения по основаниям, установленным ТК РФ;</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иные способы в соответствии с Приложением № 3 к настоящему Положению.</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8C41C4" w:rsidRPr="008832D2" w:rsidRDefault="008C41C4" w:rsidP="008C41C4">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widowControl w:val="0"/>
        <w:spacing w:after="0" w:line="240" w:lineRule="auto"/>
        <w:ind w:firstLine="540"/>
        <w:jc w:val="center"/>
        <w:rPr>
          <w:rFonts w:ascii="Times New Roman" w:eastAsia="Times New Roman" w:hAnsi="Times New Roman" w:cs="Times New Roman"/>
          <w:b/>
          <w:bCs/>
          <w:color w:val="000000"/>
          <w:sz w:val="28"/>
          <w:szCs w:val="28"/>
          <w:lang w:eastAsia="ru-RU"/>
        </w:rPr>
      </w:pPr>
    </w:p>
    <w:p w:rsidR="008C41C4" w:rsidRPr="008832D2" w:rsidRDefault="008C41C4" w:rsidP="008C41C4">
      <w:pPr>
        <w:widowControl w:val="0"/>
        <w:spacing w:after="0" w:line="240" w:lineRule="auto"/>
        <w:ind w:firstLine="540"/>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6. Ответственность работников учреждения</w:t>
      </w:r>
    </w:p>
    <w:p w:rsidR="008C41C4" w:rsidRPr="008832D2" w:rsidRDefault="008C41C4" w:rsidP="008C41C4">
      <w:pPr>
        <w:widowControl w:val="0"/>
        <w:spacing w:after="0" w:line="240" w:lineRule="auto"/>
        <w:ind w:firstLine="540"/>
        <w:jc w:val="center"/>
        <w:rPr>
          <w:rFonts w:ascii="Times New Roman" w:eastAsia="Times New Roman" w:hAnsi="Times New Roman" w:cs="Times New Roman"/>
          <w:b/>
          <w:bCs/>
          <w:color w:val="000000"/>
          <w:sz w:val="28"/>
          <w:szCs w:val="28"/>
          <w:lang w:eastAsia="ru-RU"/>
        </w:rPr>
      </w:pPr>
      <w:r w:rsidRPr="008832D2">
        <w:rPr>
          <w:rFonts w:ascii="Times New Roman" w:eastAsia="Times New Roman" w:hAnsi="Times New Roman" w:cs="Times New Roman"/>
          <w:b/>
          <w:bCs/>
          <w:color w:val="000000"/>
          <w:sz w:val="28"/>
          <w:szCs w:val="28"/>
          <w:lang w:eastAsia="ru-RU"/>
        </w:rPr>
        <w:t>за несоблюдение настоящего Положения.</w:t>
      </w:r>
    </w:p>
    <w:p w:rsidR="008C41C4" w:rsidRPr="008832D2" w:rsidRDefault="008C41C4" w:rsidP="008C41C4">
      <w:pPr>
        <w:widowControl w:val="0"/>
        <w:spacing w:after="0" w:line="240" w:lineRule="auto"/>
        <w:ind w:firstLine="540"/>
        <w:jc w:val="center"/>
        <w:rPr>
          <w:rFonts w:ascii="Times New Roman" w:eastAsia="Times New Roman" w:hAnsi="Times New Roman" w:cs="Times New Roman"/>
          <w:b/>
          <w:bCs/>
          <w:color w:val="000000"/>
          <w:sz w:val="28"/>
          <w:szCs w:val="28"/>
          <w:lang w:eastAsia="ru-RU"/>
        </w:rPr>
      </w:pPr>
    </w:p>
    <w:p w:rsidR="008C41C4" w:rsidRPr="008832D2" w:rsidRDefault="008C41C4" w:rsidP="008C41C4">
      <w:pPr>
        <w:widowControl w:val="0"/>
        <w:spacing w:after="0" w:line="240" w:lineRule="auto"/>
        <w:ind w:firstLine="540"/>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6.1. Согласно части 1 </w:t>
      </w:r>
      <w:hyperlink r:id="rId9" w:tooltip="consultantplus://offline/ref=B4EE020F15F049A6B2AC01B4B81A3C6743ED28062111ADEB8B0099907FC5E0F83A7B6A488B536E13tEgAI" w:history="1">
        <w:r w:rsidRPr="008832D2">
          <w:rPr>
            <w:rFonts w:ascii="Times New Roman" w:eastAsia="Times New Roman" w:hAnsi="Times New Roman" w:cs="Times New Roman"/>
            <w:color w:val="000000"/>
            <w:sz w:val="28"/>
            <w:szCs w:val="28"/>
            <w:lang w:eastAsia="ru-RU"/>
          </w:rPr>
          <w:t>статьи 13</w:t>
        </w:r>
      </w:hyperlink>
      <w:r w:rsidRPr="008832D2">
        <w:rPr>
          <w:rFonts w:ascii="Times New Roman" w:eastAsia="Times New Roman" w:hAnsi="Times New Roman" w:cs="Times New Roman"/>
          <w:color w:val="000000"/>
          <w:sz w:val="28"/>
          <w:szCs w:val="28"/>
          <w:lang w:eastAsia="ru-RU"/>
        </w:rPr>
        <w:t xml:space="preserve"> Федерального закона «О противодействии коррупции» граждане Российской Федерации, иностранные </w:t>
      </w:r>
      <w:r w:rsidRPr="008832D2">
        <w:rPr>
          <w:rFonts w:ascii="Times New Roman" w:eastAsia="Times New Roman" w:hAnsi="Times New Roman" w:cs="Times New Roman"/>
          <w:color w:val="000000"/>
          <w:sz w:val="28"/>
          <w:szCs w:val="28"/>
          <w:lang w:eastAsia="ru-RU"/>
        </w:rPr>
        <w:lastRenderedPageBreak/>
        <w:t xml:space="preserve">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6.2. В соответствии со статьей 192 ТК РФ к работнику учреждения могут быть применены следующие дисциплинарные взыскания:</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замечание;</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выговор;</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3) увольнение, в том числе:</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tooltip="consultantplus://offline/ref=B4EE020F15F049A6B2AC01B4B81A3C6743ED2D002511ADEB8B0099907FC5E0F83A7B6A4C8Bt5g2I" w:history="1">
        <w:r w:rsidRPr="008832D2">
          <w:rPr>
            <w:rFonts w:ascii="Times New Roman" w:eastAsia="Times New Roman" w:hAnsi="Times New Roman" w:cs="Times New Roman"/>
            <w:color w:val="000000"/>
            <w:sz w:val="28"/>
            <w:szCs w:val="28"/>
            <w:u w:val="single"/>
            <w:lang w:eastAsia="ru-RU"/>
          </w:rPr>
          <w:t>подпункт «в» пункта 6 части 1 статьи 81</w:t>
        </w:r>
      </w:hyperlink>
      <w:r w:rsidRPr="008832D2">
        <w:rPr>
          <w:rFonts w:ascii="Times New Roman" w:eastAsia="Times New Roman" w:hAnsi="Times New Roman" w:cs="Times New Roman"/>
          <w:color w:val="000000"/>
          <w:sz w:val="28"/>
          <w:szCs w:val="28"/>
          <w:lang w:eastAsia="ru-RU"/>
        </w:rPr>
        <w:t xml:space="preserve"> ТК РФ);</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tooltip="consultantplus://offline/ref=B4EE020F15F049A6B2AC01B4B81A3C6743ED2D002511ADEB8B0099907FC5E0F83A7B6A488B536912tEgBI" w:history="1">
        <w:r w:rsidRPr="008832D2">
          <w:rPr>
            <w:rFonts w:ascii="Times New Roman" w:eastAsia="Times New Roman" w:hAnsi="Times New Roman" w:cs="Times New Roman"/>
            <w:color w:val="000000"/>
            <w:sz w:val="28"/>
            <w:szCs w:val="28"/>
            <w:u w:val="single"/>
            <w:lang w:eastAsia="ru-RU"/>
          </w:rPr>
          <w:t>пункт 7 части первой статьи 81</w:t>
        </w:r>
      </w:hyperlink>
      <w:r w:rsidRPr="008832D2">
        <w:rPr>
          <w:rFonts w:ascii="Times New Roman" w:eastAsia="Times New Roman" w:hAnsi="Times New Roman" w:cs="Times New Roman"/>
          <w:color w:val="000000"/>
          <w:sz w:val="28"/>
          <w:szCs w:val="28"/>
          <w:lang w:eastAsia="ru-RU"/>
        </w:rPr>
        <w:t xml:space="preserve"> ТК РФ);</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6.3. Сделка, в совершении которой имеется заинтересованность, которая совершена с нарушением требований </w:t>
      </w:r>
      <w:r>
        <w:rPr>
          <w:rFonts w:ascii="Times New Roman" w:eastAsia="Times New Roman" w:hAnsi="Times New Roman" w:cs="Times New Roman"/>
          <w:color w:val="000000"/>
          <w:sz w:val="28"/>
          <w:szCs w:val="28"/>
          <w:lang w:eastAsia="ru-RU"/>
        </w:rPr>
        <w:t>законодательства</w:t>
      </w:r>
      <w:r w:rsidRPr="008832D2">
        <w:rPr>
          <w:rFonts w:ascii="Times New Roman" w:eastAsia="Times New Roman" w:hAnsi="Times New Roman" w:cs="Times New Roman"/>
          <w:color w:val="000000"/>
          <w:sz w:val="28"/>
          <w:szCs w:val="28"/>
          <w:lang w:eastAsia="ru-RU"/>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p>
    <w:p w:rsidR="008C41C4" w:rsidRPr="008832D2"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p>
    <w:p w:rsidR="008C41C4" w:rsidRPr="008832D2"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jc w:val="both"/>
        <w:rPr>
          <w:rFonts w:ascii="Times New Roman" w:eastAsia="Times New Roman" w:hAnsi="Times New Roman" w:cs="Times New Roman"/>
          <w:sz w:val="28"/>
          <w:szCs w:val="28"/>
          <w:lang w:eastAsia="ru-RU"/>
        </w:rPr>
      </w:pPr>
    </w:p>
    <w:p w:rsidR="008C41C4"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w:t>
      </w:r>
      <w:r w:rsidRPr="008832D2">
        <w:rPr>
          <w:rFonts w:ascii="Times New Roman" w:eastAsia="Times New Roman" w:hAnsi="Times New Roman" w:cs="Times New Roman"/>
          <w:i/>
          <w:iCs/>
          <w:color w:val="000000"/>
          <w:sz w:val="28"/>
          <w:szCs w:val="28"/>
          <w:lang w:eastAsia="ru-RU"/>
        </w:rPr>
        <w:t xml:space="preserve">  </w:t>
      </w:r>
      <w:r w:rsidRPr="008832D2">
        <w:rPr>
          <w:rFonts w:ascii="Times New Roman" w:eastAsia="Times New Roman" w:hAnsi="Times New Roman" w:cs="Times New Roman"/>
          <w:color w:val="000000"/>
          <w:sz w:val="28"/>
          <w:szCs w:val="28"/>
          <w:lang w:eastAsia="ru-RU"/>
        </w:rPr>
        <w:t xml:space="preserve">Приложение № 1 </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sz w:val="28"/>
          <w:szCs w:val="28"/>
          <w:lang w:eastAsia="ru-RU"/>
        </w:rPr>
      </w:pPr>
    </w:p>
    <w:p w:rsidR="008C41C4" w:rsidRPr="008832D2" w:rsidRDefault="008C41C4" w:rsidP="008C41C4">
      <w:pPr>
        <w:widowControl w:val="0"/>
        <w:spacing w:after="0" w:line="240" w:lineRule="auto"/>
        <w:ind w:left="4962"/>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к Положению о конфликте интересов </w:t>
      </w:r>
    </w:p>
    <w:p w:rsidR="008C41C4" w:rsidRPr="008832D2" w:rsidRDefault="008C41C4" w:rsidP="008C41C4">
      <w:pPr>
        <w:widowControl w:val="0"/>
        <w:spacing w:after="0" w:line="240" w:lineRule="auto"/>
        <w:ind w:left="51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муниципальном бюджетном дошкольном образовательном учреждении «Детский сад №12 «Радуга»</w:t>
      </w:r>
      <w:r w:rsidRPr="008832D2">
        <w:rPr>
          <w:rFonts w:ascii="Times New Roman" w:eastAsia="Times New Roman" w:hAnsi="Times New Roman" w:cs="Times New Roman"/>
          <w:i/>
          <w:iCs/>
          <w:color w:val="000000"/>
          <w:sz w:val="28"/>
          <w:szCs w:val="28"/>
          <w:lang w:eastAsia="ru-RU"/>
        </w:rPr>
        <w:t xml:space="preserve"> </w:t>
      </w:r>
    </w:p>
    <w:p w:rsidR="008C41C4" w:rsidRPr="008832D2" w:rsidRDefault="008C41C4" w:rsidP="008C41C4">
      <w:pPr>
        <w:widowControl w:val="0"/>
        <w:spacing w:after="0" w:line="240" w:lineRule="auto"/>
        <w:ind w:left="3969"/>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__________</w:t>
      </w:r>
      <w:r>
        <w:rPr>
          <w:rFonts w:ascii="Times New Roman" w:eastAsia="Times New Roman" w:hAnsi="Times New Roman" w:cs="Times New Roman"/>
          <w:color w:val="000000"/>
          <w:sz w:val="28"/>
          <w:szCs w:val="28"/>
          <w:lang w:eastAsia="ru-RU"/>
        </w:rPr>
        <w:t>____________________________</w:t>
      </w:r>
    </w:p>
    <w:p w:rsidR="008C41C4" w:rsidRPr="008832D2" w:rsidRDefault="008C41C4" w:rsidP="008C41C4">
      <w:pPr>
        <w:widowControl w:val="0"/>
        <w:spacing w:after="0" w:line="240" w:lineRule="auto"/>
        <w:ind w:left="396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32D2">
        <w:rPr>
          <w:rFonts w:ascii="Times New Roman" w:eastAsia="Times New Roman" w:hAnsi="Times New Roman" w:cs="Times New Roman"/>
          <w:color w:val="000000"/>
          <w:sz w:val="28"/>
          <w:szCs w:val="28"/>
          <w:lang w:eastAsia="ru-RU"/>
        </w:rPr>
        <w:t xml:space="preserve"> (наименование должности, ФИО руководителя учреждения)</w:t>
      </w:r>
    </w:p>
    <w:p w:rsidR="008C41C4" w:rsidRPr="008832D2" w:rsidRDefault="008C41C4" w:rsidP="008C41C4">
      <w:pPr>
        <w:widowControl w:val="0"/>
        <w:spacing w:after="0" w:line="240" w:lineRule="auto"/>
        <w:ind w:left="3969"/>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______________________________</w:t>
      </w:r>
    </w:p>
    <w:p w:rsidR="008C41C4" w:rsidRPr="008832D2" w:rsidRDefault="008C41C4" w:rsidP="008C41C4">
      <w:pPr>
        <w:widowControl w:val="0"/>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832D2">
        <w:rPr>
          <w:rFonts w:ascii="Times New Roman" w:eastAsia="Times New Roman" w:hAnsi="Times New Roman" w:cs="Times New Roman"/>
          <w:color w:val="000000"/>
          <w:sz w:val="28"/>
          <w:szCs w:val="28"/>
          <w:lang w:eastAsia="ru-RU"/>
        </w:rPr>
        <w:t xml:space="preserve">                     (ФИО, должность)</w:t>
      </w:r>
    </w:p>
    <w:p w:rsidR="008C41C4" w:rsidRPr="008832D2" w:rsidRDefault="008C41C4" w:rsidP="008C41C4">
      <w:pPr>
        <w:widowControl w:val="0"/>
        <w:spacing w:after="0" w:line="240" w:lineRule="auto"/>
        <w:ind w:left="3969"/>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от_________________</w:t>
      </w:r>
      <w:r>
        <w:rPr>
          <w:rFonts w:ascii="Times New Roman" w:eastAsia="Times New Roman" w:hAnsi="Times New Roman" w:cs="Times New Roman"/>
          <w:color w:val="000000"/>
          <w:sz w:val="28"/>
          <w:szCs w:val="28"/>
          <w:lang w:eastAsia="ru-RU"/>
        </w:rPr>
        <w:t>___________________</w:t>
      </w:r>
    </w:p>
    <w:p w:rsidR="008C41C4" w:rsidRPr="008832D2" w:rsidRDefault="008C41C4" w:rsidP="008C41C4">
      <w:pPr>
        <w:widowControl w:val="0"/>
        <w:spacing w:after="0" w:line="240" w:lineRule="auto"/>
        <w:ind w:left="3969"/>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  (ФИО, должн</w:t>
      </w:r>
      <w:r>
        <w:rPr>
          <w:rFonts w:ascii="Times New Roman" w:eastAsia="Times New Roman" w:hAnsi="Times New Roman" w:cs="Times New Roman"/>
          <w:color w:val="000000"/>
          <w:sz w:val="28"/>
          <w:szCs w:val="28"/>
          <w:lang w:eastAsia="ru-RU"/>
        </w:rPr>
        <w:t xml:space="preserve">ость работника     учреждения, </w:t>
      </w:r>
      <w:r w:rsidRPr="008832D2">
        <w:rPr>
          <w:rFonts w:ascii="Times New Roman" w:eastAsia="Times New Roman" w:hAnsi="Times New Roman" w:cs="Times New Roman"/>
          <w:color w:val="000000"/>
          <w:sz w:val="28"/>
          <w:szCs w:val="28"/>
          <w:lang w:eastAsia="ru-RU"/>
        </w:rPr>
        <w:t>контактный телефон)</w:t>
      </w:r>
    </w:p>
    <w:p w:rsidR="008C41C4" w:rsidRPr="008832D2" w:rsidRDefault="008C41C4" w:rsidP="008C41C4">
      <w:pPr>
        <w:widowControl w:val="0"/>
        <w:spacing w:after="0" w:line="240" w:lineRule="auto"/>
        <w:ind w:left="4536"/>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540"/>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Сообщение</w:t>
      </w:r>
    </w:p>
    <w:p w:rsidR="008C41C4" w:rsidRPr="008832D2" w:rsidRDefault="008C41C4" w:rsidP="008C41C4">
      <w:pPr>
        <w:spacing w:after="0" w:line="240" w:lineRule="auto"/>
        <w:ind w:firstLine="540"/>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о наличии личной заинтересованности при исполнении обязанностей, которая приводит или может привести к конфликту интересов</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8832D2">
        <w:rPr>
          <w:rFonts w:ascii="Times New Roman" w:eastAsia="Times New Roman" w:hAnsi="Times New Roman" w:cs="Times New Roman"/>
          <w:i/>
          <w:iCs/>
          <w:color w:val="000000"/>
          <w:sz w:val="28"/>
          <w:szCs w:val="28"/>
          <w:lang w:eastAsia="ru-RU"/>
        </w:rPr>
        <w:t>(нужное подчеркнуть).</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Обстоятельства,     являющиеся    основанием    возникновения    личной заинтересованности: _______________________________________</w:t>
      </w:r>
      <w:r>
        <w:rPr>
          <w:rFonts w:ascii="Times New Roman" w:eastAsia="Times New Roman" w:hAnsi="Times New Roman" w:cs="Times New Roman"/>
          <w:color w:val="000000"/>
          <w:sz w:val="28"/>
          <w:szCs w:val="28"/>
          <w:lang w:eastAsia="ru-RU"/>
        </w:rPr>
        <w:t>___________________________</w:t>
      </w:r>
      <w:r w:rsidRPr="008832D2">
        <w:rPr>
          <w:rFonts w:ascii="Times New Roman" w:eastAsia="Times New Roman" w:hAnsi="Times New Roman" w:cs="Times New Roman"/>
          <w:color w:val="000000"/>
          <w:sz w:val="28"/>
          <w:szCs w:val="28"/>
          <w:lang w:eastAsia="ru-RU"/>
        </w:rPr>
        <w:t>Обязанности в соответствии с трудовым договором,  на  исполнение  которых влияет или может повлиять личная заинтересованность:____________________________</w:t>
      </w:r>
      <w:r>
        <w:rPr>
          <w:rFonts w:ascii="Times New Roman" w:eastAsia="Times New Roman" w:hAnsi="Times New Roman" w:cs="Times New Roman"/>
          <w:color w:val="000000"/>
          <w:sz w:val="28"/>
          <w:szCs w:val="28"/>
          <w:lang w:eastAsia="ru-RU"/>
        </w:rPr>
        <w:t>_________________________</w:t>
      </w:r>
    </w:p>
    <w:p w:rsidR="008C41C4" w:rsidRPr="008832D2" w:rsidRDefault="008C41C4" w:rsidP="008C41C4">
      <w:pPr>
        <w:spacing w:after="0" w:line="240" w:lineRule="auto"/>
        <w:ind w:firstLine="709"/>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Предлагаемые   меры  по  предотвращению  или  урегулированию  конфликта интересов: ______________________________________</w:t>
      </w:r>
      <w:r>
        <w:rPr>
          <w:rFonts w:ascii="Times New Roman" w:eastAsia="Times New Roman" w:hAnsi="Times New Roman" w:cs="Times New Roman"/>
          <w:color w:val="000000"/>
          <w:sz w:val="28"/>
          <w:szCs w:val="28"/>
          <w:lang w:eastAsia="ru-RU"/>
        </w:rPr>
        <w:t>___________________________</w:t>
      </w:r>
    </w:p>
    <w:p w:rsidR="008C41C4" w:rsidRPr="008832D2" w:rsidRDefault="008C41C4" w:rsidP="008C41C4">
      <w:pPr>
        <w:widowControl w:val="0"/>
        <w:spacing w:after="0" w:line="240" w:lineRule="auto"/>
        <w:ind w:firstLine="284"/>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Лицо, направившее</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сообщение      _________ _____________________ «___» _________ 20__ г.</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(подпись)        (расшифровка подписи)</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Лицо, принявшее</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сообщение      _________ _____________________ «___» _________ 20__ г.</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(подпись)       (расшифровка подписи)</w:t>
      </w:r>
    </w:p>
    <w:p w:rsidR="008C41C4"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Регистрационный номер в журнале регистрации сообщений о наличии личной заинтересованности_______________________</w:t>
      </w:r>
    </w:p>
    <w:p w:rsidR="008C41C4" w:rsidRPr="008832D2" w:rsidRDefault="008C41C4" w:rsidP="008C41C4">
      <w:pPr>
        <w:widowControl w:val="0"/>
        <w:spacing w:after="0" w:line="240" w:lineRule="auto"/>
        <w:jc w:val="both"/>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ind w:left="5103"/>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Приложение № 2 </w:t>
      </w:r>
    </w:p>
    <w:p w:rsidR="008C41C4" w:rsidRPr="008832D2" w:rsidRDefault="008C41C4" w:rsidP="008C41C4">
      <w:pPr>
        <w:widowControl w:val="0"/>
        <w:spacing w:after="0" w:line="240" w:lineRule="auto"/>
        <w:ind w:left="5103"/>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lastRenderedPageBreak/>
        <w:t xml:space="preserve">к Положению о конфликте интересов  </w:t>
      </w:r>
    </w:p>
    <w:p w:rsidR="008C41C4" w:rsidRPr="008832D2" w:rsidRDefault="008C41C4" w:rsidP="008C41C4">
      <w:pPr>
        <w:widowControl w:val="0"/>
        <w:spacing w:after="0" w:line="240" w:lineRule="auto"/>
        <w:ind w:left="51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муниципальном бюджетном дошкольном образовательном учреждении «Детский сад №12 «Радуга»</w:t>
      </w:r>
      <w:r w:rsidRPr="008832D2">
        <w:rPr>
          <w:rFonts w:ascii="Times New Roman" w:eastAsia="Times New Roman" w:hAnsi="Times New Roman" w:cs="Times New Roman"/>
          <w:i/>
          <w:iCs/>
          <w:color w:val="000000"/>
          <w:sz w:val="28"/>
          <w:szCs w:val="28"/>
          <w:lang w:eastAsia="ru-RU"/>
        </w:rPr>
        <w:t xml:space="preserve"> </w:t>
      </w:r>
    </w:p>
    <w:p w:rsidR="008C41C4" w:rsidRPr="008832D2" w:rsidRDefault="008C41C4" w:rsidP="008C41C4">
      <w:pPr>
        <w:spacing w:after="0" w:line="240" w:lineRule="auto"/>
        <w:jc w:val="both"/>
        <w:rPr>
          <w:rFonts w:ascii="Times New Roman" w:eastAsia="Times New Roman" w:hAnsi="Times New Roman" w:cs="Times New Roman"/>
          <w:i/>
          <w:iCs/>
          <w:color w:val="000000"/>
          <w:sz w:val="28"/>
          <w:szCs w:val="28"/>
          <w:lang w:eastAsia="ru-RU"/>
        </w:rPr>
      </w:pPr>
    </w:p>
    <w:p w:rsidR="008C41C4" w:rsidRPr="008832D2" w:rsidRDefault="008C41C4" w:rsidP="008C41C4">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b/>
          <w:bCs/>
          <w:color w:val="000000"/>
          <w:sz w:val="28"/>
          <w:szCs w:val="28"/>
          <w:lang w:eastAsia="ru-RU"/>
        </w:rPr>
        <w:t xml:space="preserve">ЖУРНАЛ </w:t>
      </w:r>
    </w:p>
    <w:p w:rsidR="008C41C4" w:rsidRPr="008832D2" w:rsidRDefault="008C41C4" w:rsidP="008C41C4">
      <w:pPr>
        <w:spacing w:after="0" w:line="240" w:lineRule="auto"/>
        <w:jc w:val="center"/>
        <w:rPr>
          <w:rFonts w:ascii="Times New Roman" w:eastAsia="Times New Roman" w:hAnsi="Times New Roman" w:cs="Times New Roman"/>
          <w:b/>
          <w:bCs/>
          <w:sz w:val="28"/>
          <w:szCs w:val="28"/>
          <w:lang w:eastAsia="ru-RU"/>
        </w:rPr>
      </w:pPr>
      <w:r w:rsidRPr="008832D2">
        <w:rPr>
          <w:rFonts w:ascii="Times New Roman" w:eastAsia="Times New Roman" w:hAnsi="Times New Roman" w:cs="Times New Roman"/>
          <w:b/>
          <w:bCs/>
          <w:color w:val="000000"/>
          <w:sz w:val="28"/>
          <w:szCs w:val="28"/>
          <w:lang w:eastAsia="ru-RU"/>
        </w:rPr>
        <w:t>регистрации сообщений о наличии личной заинтересованности</w:t>
      </w:r>
    </w:p>
    <w:p w:rsidR="008C41C4" w:rsidRPr="008832D2" w:rsidRDefault="008C41C4" w:rsidP="008C41C4">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8C41C4" w:rsidRPr="008832D2" w:rsidRDefault="008C41C4" w:rsidP="008C41C4">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118"/>
        <w:gridCol w:w="916"/>
        <w:gridCol w:w="1241"/>
        <w:gridCol w:w="1110"/>
        <w:gridCol w:w="1646"/>
        <w:gridCol w:w="1092"/>
        <w:gridCol w:w="1241"/>
        <w:gridCol w:w="979"/>
      </w:tblGrid>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Регистра-ционный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ФИО, должность лица, направившего сообщение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Содержание сообщения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Сделка в совершении которой имеется заинтересованность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Ф.И.О.</w:t>
            </w:r>
          </w:p>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подпись лица, принявшего сообщение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Отметка о передачи материала по сделке на одобрение</w:t>
            </w: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9</w:t>
            </w: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r w:rsidR="008C41C4"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41C4" w:rsidRPr="008832D2" w:rsidRDefault="008C41C4" w:rsidP="00665DF9">
            <w:pPr>
              <w:spacing w:after="0" w:line="240" w:lineRule="auto"/>
              <w:jc w:val="both"/>
              <w:rPr>
                <w:rFonts w:ascii="Times New Roman" w:eastAsia="Times New Roman" w:hAnsi="Times New Roman" w:cs="Times New Roman"/>
                <w:sz w:val="28"/>
                <w:szCs w:val="28"/>
                <w:lang w:eastAsia="ru-RU"/>
              </w:rPr>
            </w:pPr>
          </w:p>
        </w:tc>
      </w:tr>
    </w:tbl>
    <w:p w:rsidR="008C41C4" w:rsidRPr="008832D2" w:rsidRDefault="008C41C4" w:rsidP="008C41C4">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8C41C4" w:rsidRPr="008832D2" w:rsidRDefault="008C41C4" w:rsidP="008C41C4">
      <w:pPr>
        <w:spacing w:after="0" w:line="240" w:lineRule="auto"/>
        <w:jc w:val="both"/>
        <w:rPr>
          <w:rFonts w:ascii="Times New Roman" w:eastAsia="Times New Roman" w:hAnsi="Times New Roman" w:cs="Times New Roman"/>
          <w:i/>
          <w:iCs/>
          <w:color w:val="000000"/>
          <w:sz w:val="28"/>
          <w:szCs w:val="28"/>
          <w:lang w:eastAsia="ru-RU"/>
        </w:rPr>
      </w:pPr>
    </w:p>
    <w:p w:rsidR="008C41C4" w:rsidRPr="008832D2" w:rsidRDefault="008C41C4" w:rsidP="008C41C4">
      <w:pPr>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sz w:val="24"/>
          <w:szCs w:val="24"/>
          <w:lang w:eastAsia="ru-RU"/>
        </w:rPr>
        <w:br w:type="page"/>
      </w:r>
      <w:r w:rsidRPr="008832D2">
        <w:rPr>
          <w:rFonts w:ascii="Times New Roman" w:eastAsia="Times New Roman" w:hAnsi="Times New Roman" w:cs="Times New Roman"/>
          <w:i/>
          <w:iCs/>
          <w:color w:val="000000"/>
          <w:sz w:val="28"/>
          <w:szCs w:val="28"/>
          <w:lang w:eastAsia="ru-RU"/>
        </w:rPr>
        <w:lastRenderedPageBreak/>
        <w:t> </w:t>
      </w:r>
      <w:bookmarkStart w:id="1" w:name="_MON_1659790808"/>
      <w:r w:rsidRPr="008832D2">
        <w:rPr>
          <w:rFonts w:ascii="Times New Roman" w:eastAsia="Times New Roman" w:hAnsi="Times New Roman" w:cs="Times New Roman"/>
          <w:i/>
          <w:iCs/>
          <w:color w:val="000000"/>
          <w:sz w:val="28"/>
          <w:szCs w:val="28"/>
          <w:lang w:eastAsia="ru-RU"/>
        </w:rPr>
        <w:t xml:space="preserve">                                                                        </w:t>
      </w:r>
      <w:r w:rsidRPr="008832D2">
        <w:rPr>
          <w:rFonts w:ascii="Times New Roman" w:eastAsia="Times New Roman" w:hAnsi="Times New Roman" w:cs="Times New Roman"/>
          <w:color w:val="000000"/>
          <w:sz w:val="28"/>
          <w:szCs w:val="28"/>
          <w:lang w:eastAsia="ru-RU"/>
        </w:rPr>
        <w:t xml:space="preserve">Приложение № 3 </w:t>
      </w:r>
    </w:p>
    <w:p w:rsidR="008C41C4" w:rsidRPr="008832D2" w:rsidRDefault="008C41C4" w:rsidP="008C41C4">
      <w:pPr>
        <w:widowControl w:val="0"/>
        <w:spacing w:after="0" w:line="240" w:lineRule="auto"/>
        <w:ind w:left="5103"/>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к Положению о конфликте интересов  </w:t>
      </w:r>
    </w:p>
    <w:p w:rsidR="008C41C4" w:rsidRPr="008832D2" w:rsidRDefault="008C41C4" w:rsidP="008C41C4">
      <w:pPr>
        <w:widowControl w:val="0"/>
        <w:spacing w:after="0" w:line="240" w:lineRule="auto"/>
        <w:ind w:left="51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муниципальном бюджетном дошкольном образовательном учреждении «Детский сад №12 «Радуга»</w:t>
      </w:r>
      <w:r w:rsidRPr="008832D2">
        <w:rPr>
          <w:rFonts w:ascii="Times New Roman" w:eastAsia="Times New Roman" w:hAnsi="Times New Roman" w:cs="Times New Roman"/>
          <w:i/>
          <w:iCs/>
          <w:color w:val="000000"/>
          <w:sz w:val="28"/>
          <w:szCs w:val="28"/>
          <w:lang w:eastAsia="ru-RU"/>
        </w:rPr>
        <w:t xml:space="preserve"> </w:t>
      </w:r>
    </w:p>
    <w:p w:rsidR="008C41C4" w:rsidRPr="008832D2" w:rsidRDefault="008C41C4" w:rsidP="008C41C4">
      <w:pPr>
        <w:widowControl w:val="0"/>
        <w:spacing w:after="0" w:line="240" w:lineRule="auto"/>
        <w:ind w:left="5103"/>
        <w:jc w:val="both"/>
        <w:rPr>
          <w:rFonts w:ascii="Times New Roman" w:eastAsia="Times New Roman" w:hAnsi="Times New Roman" w:cs="Times New Roman"/>
          <w:color w:val="000000"/>
          <w:sz w:val="28"/>
          <w:szCs w:val="28"/>
          <w:lang w:eastAsia="ru-RU"/>
        </w:rPr>
      </w:pPr>
    </w:p>
    <w:p w:rsidR="008C41C4" w:rsidRPr="008832D2" w:rsidRDefault="008C41C4" w:rsidP="008C41C4">
      <w:pPr>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Перечень</w:t>
      </w:r>
    </w:p>
    <w:p w:rsidR="008C41C4" w:rsidRPr="008832D2" w:rsidRDefault="008C41C4" w:rsidP="008C41C4">
      <w:pPr>
        <w:spacing w:after="0" w:line="240" w:lineRule="auto"/>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типовых ситуаций конфликта интересов и порядок</w:t>
      </w:r>
    </w:p>
    <w:p w:rsidR="008C41C4" w:rsidRPr="008832D2" w:rsidRDefault="008C41C4" w:rsidP="008C41C4">
      <w:pPr>
        <w:spacing w:after="0" w:line="240" w:lineRule="auto"/>
        <w:jc w:val="center"/>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их разрешения в учреждении</w:t>
      </w:r>
    </w:p>
    <w:p w:rsidR="008C41C4" w:rsidRPr="008832D2" w:rsidRDefault="008C41C4" w:rsidP="008C41C4">
      <w:pPr>
        <w:spacing w:after="0" w:line="240" w:lineRule="auto"/>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u w:val="single"/>
          <w:lang w:eastAsia="ru-RU"/>
        </w:rPr>
        <w:t>1 ситуация.</w:t>
      </w:r>
      <w:r w:rsidRPr="008832D2">
        <w:rPr>
          <w:rFonts w:ascii="Times New Roman" w:eastAsia="Times New Roman" w:hAnsi="Times New Roman" w:cs="Times New Roman"/>
          <w:color w:val="000000"/>
          <w:sz w:val="28"/>
          <w:szCs w:val="28"/>
          <w:lang w:eastAsia="ru-RU"/>
        </w:rPr>
        <w:t xml:space="preserve"> Заинтересованность в совершении учреждением сделки.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1 пример</w:t>
      </w:r>
      <w:r w:rsidRPr="008832D2">
        <w:rPr>
          <w:rFonts w:ascii="Times New Roman" w:eastAsia="Times New Roman" w:hAnsi="Times New Roman" w:cs="Times New Roman"/>
          <w:color w:val="000000"/>
          <w:sz w:val="28"/>
          <w:szCs w:val="28"/>
          <w:lang w:eastAsia="ru-RU"/>
        </w:rPr>
        <w:t>. </w:t>
      </w:r>
      <w:r w:rsidRPr="008832D2">
        <w:rPr>
          <w:rFonts w:ascii="Times New Roman" w:eastAsia="Times New Roman" w:hAnsi="Times New Roman" w:cs="Times New Roman"/>
          <w:b/>
          <w:bCs/>
          <w:i/>
          <w:iCs/>
          <w:color w:val="000000"/>
          <w:sz w:val="28"/>
          <w:szCs w:val="28"/>
          <w:u w:val="single"/>
          <w:lang w:eastAsia="ru-RU"/>
        </w:rPr>
        <w:t>Для бюджетного, казенного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8832D2">
        <w:rPr>
          <w:rFonts w:ascii="Times New Roman" w:eastAsia="Times New Roman" w:hAnsi="Times New Roman" w:cs="Times New Roman"/>
          <w:color w:val="000000"/>
          <w:sz w:val="28"/>
          <w:szCs w:val="28"/>
          <w:lang w:eastAsia="ru-RU"/>
        </w:rPr>
        <w:t>:</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8C41C4" w:rsidRPr="008832D2" w:rsidRDefault="008C41C4" w:rsidP="008C41C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8C41C4" w:rsidRPr="008832D2" w:rsidRDefault="008C41C4" w:rsidP="008C41C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bookmarkStart w:id="2" w:name="dst304"/>
      <w:bookmarkEnd w:id="1"/>
      <w:r w:rsidRPr="008832D2">
        <w:rPr>
          <w:rFonts w:ascii="Times New Roman" w:eastAsia="Times New Roman" w:hAnsi="Times New Roman" w:cs="Times New Roman"/>
          <w:color w:val="000000"/>
          <w:sz w:val="28"/>
          <w:szCs w:val="28"/>
          <w:lang w:eastAsia="ru-RU"/>
        </w:rPr>
        <w:lastRenderedPageBreak/>
        <w:t xml:space="preserve">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bookmarkEnd w:id="2"/>
    </w:p>
    <w:p w:rsidR="008C41C4" w:rsidRPr="008832D2" w:rsidRDefault="008C41C4" w:rsidP="008C41C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В случае если данный порядок не был соблюден, а сделка заключена, она может быть признана судом недействительной.</w:t>
      </w:r>
      <w:bookmarkStart w:id="3" w:name="dst100199"/>
      <w:r w:rsidRPr="008832D2">
        <w:rPr>
          <w:rFonts w:ascii="Times New Roman" w:eastAsia="Times New Roman" w:hAnsi="Times New Roman" w:cs="Times New Roman"/>
          <w:color w:val="000000"/>
          <w:sz w:val="28"/>
          <w:szCs w:val="28"/>
          <w:lang w:eastAsia="ru-RU"/>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2 пример</w:t>
      </w:r>
      <w:r w:rsidRPr="008832D2">
        <w:rPr>
          <w:rFonts w:ascii="Times New Roman" w:eastAsia="Times New Roman" w:hAnsi="Times New Roman" w:cs="Times New Roman"/>
          <w:color w:val="000000"/>
          <w:sz w:val="28"/>
          <w:szCs w:val="28"/>
          <w:lang w:eastAsia="ru-RU"/>
        </w:rPr>
        <w:t>. </w:t>
      </w:r>
      <w:r w:rsidRPr="008832D2">
        <w:rPr>
          <w:rFonts w:ascii="Times New Roman" w:eastAsia="Times New Roman" w:hAnsi="Times New Roman" w:cs="Times New Roman"/>
          <w:b/>
          <w:bCs/>
          <w:i/>
          <w:iCs/>
          <w:color w:val="000000"/>
          <w:sz w:val="28"/>
          <w:szCs w:val="28"/>
          <w:u w:val="single"/>
          <w:lang w:eastAsia="ru-RU"/>
        </w:rPr>
        <w:t>Для автономного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являются в сделке стороной, выгодоприобретателем, посредником или представителем;</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8C41C4" w:rsidRPr="008832D2" w:rsidRDefault="008C41C4" w:rsidP="008C41C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При совершении сделки, в отношении которой имеется заинтересованность отдельных лиц, должны быть приняты следующие меры:</w:t>
      </w:r>
    </w:p>
    <w:p w:rsidR="008C41C4" w:rsidRPr="008832D2" w:rsidRDefault="008C41C4" w:rsidP="008C41C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8C41C4" w:rsidRPr="008832D2" w:rsidRDefault="008C41C4" w:rsidP="008C41C4">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w:t>
      </w:r>
      <w:r w:rsidRPr="008832D2">
        <w:rPr>
          <w:rFonts w:ascii="Times New Roman" w:eastAsia="Times New Roman" w:hAnsi="Times New Roman" w:cs="Times New Roman"/>
          <w:color w:val="000000"/>
          <w:sz w:val="28"/>
          <w:szCs w:val="28"/>
          <w:lang w:eastAsia="ru-RU"/>
        </w:rPr>
        <w:lastRenderedPageBreak/>
        <w:t xml:space="preserve">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r w:rsidRPr="008832D2">
        <w:rPr>
          <w:rFonts w:ascii="Times New Roman" w:eastAsia="Times New Roman" w:hAnsi="Times New Roman" w:cs="Times New Roman"/>
          <w:b/>
          <w:bCs/>
          <w:color w:val="000000"/>
          <w:sz w:val="28"/>
          <w:szCs w:val="28"/>
          <w:lang w:eastAsia="ru-RU"/>
        </w:rPr>
        <w:t>Важным моментом является и то, что такую же ответственность несет руководитель учреждения</w:t>
      </w:r>
      <w:r w:rsidRPr="008832D2">
        <w:rPr>
          <w:rFonts w:ascii="Times New Roman" w:eastAsia="Times New Roman" w:hAnsi="Times New Roman" w:cs="Times New Roman"/>
          <w:color w:val="000000"/>
          <w:sz w:val="28"/>
          <w:szCs w:val="28"/>
          <w:lang w:eastAsia="ru-RU"/>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bookmarkStart w:id="4" w:name="dst100194"/>
      <w:bookmarkEnd w:id="3"/>
      <w:r w:rsidRPr="008832D2">
        <w:rPr>
          <w:rFonts w:ascii="Times New Roman" w:eastAsia="Times New Roman" w:hAnsi="Times New Roman" w:cs="Times New Roman"/>
          <w:b/>
          <w:bCs/>
          <w:color w:val="000000"/>
          <w:sz w:val="28"/>
          <w:szCs w:val="28"/>
          <w:u w:val="single"/>
          <w:lang w:eastAsia="ru-RU"/>
        </w:rPr>
        <w:t>2 ситуация.</w:t>
      </w:r>
      <w:r w:rsidRPr="008832D2">
        <w:rPr>
          <w:rFonts w:ascii="Times New Roman" w:eastAsia="Times New Roman" w:hAnsi="Times New Roman" w:cs="Times New Roman"/>
          <w:color w:val="000000"/>
          <w:sz w:val="28"/>
          <w:szCs w:val="28"/>
          <w:lang w:eastAsia="ru-RU"/>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1 пример.</w:t>
      </w:r>
      <w:r w:rsidRPr="008832D2">
        <w:rPr>
          <w:rFonts w:ascii="Times New Roman" w:eastAsia="Times New Roman" w:hAnsi="Times New Roman" w:cs="Times New Roman"/>
          <w:color w:val="000000"/>
          <w:sz w:val="28"/>
          <w:szCs w:val="28"/>
          <w:lang w:eastAsia="ru-RU"/>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добровольно отказаться от принятия решения в пользу лица, с которым связана личная заинтересованность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bookmarkEnd w:id="4"/>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2 пример.</w:t>
      </w:r>
      <w:r w:rsidRPr="008832D2">
        <w:rPr>
          <w:rFonts w:ascii="Times New Roman" w:eastAsia="Times New Roman" w:hAnsi="Times New Roman" w:cs="Times New Roman"/>
          <w:color w:val="000000"/>
          <w:sz w:val="28"/>
          <w:szCs w:val="28"/>
          <w:lang w:eastAsia="ru-RU"/>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добровольно отказаться от принятия решения в пользу лица, с которым связана личная заинтересованность руководителя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2) сообщить в письменной форме руководителю структурного подразделения о возникновении личной заинтересованности, которая приводит или может привести к конфликту интересов</w:t>
      </w:r>
      <w:r w:rsidRPr="008832D2">
        <w:rPr>
          <w:rFonts w:ascii="Times New Roman" w:eastAsia="Times New Roman" w:hAnsi="Times New Roman" w:cs="Times New Roman"/>
          <w:color w:val="000000"/>
          <w:sz w:val="28"/>
          <w:szCs w:val="28"/>
          <w:lang w:eastAsia="ru-RU"/>
        </w:rPr>
        <w:footnoteReference w:id="1"/>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3) решение вопроса об отстранении руководителя учреждения от принятия решения, которое является предметом конфликта интересов, </w:t>
      </w:r>
      <w:r w:rsidRPr="008832D2">
        <w:rPr>
          <w:rFonts w:ascii="Times New Roman" w:eastAsia="Times New Roman" w:hAnsi="Times New Roman" w:cs="Times New Roman"/>
          <w:color w:val="000000"/>
          <w:sz w:val="28"/>
          <w:szCs w:val="28"/>
          <w:lang w:eastAsia="ru-RU"/>
        </w:rPr>
        <w:lastRenderedPageBreak/>
        <w:t>принимается руководителем структурного подразделения администрации района.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r w:rsidRPr="008832D2">
        <w:rPr>
          <w:rFonts w:ascii="Times New Roman" w:eastAsia="Times New Roman" w:hAnsi="Times New Roman" w:cs="Times New Roman"/>
          <w:b/>
          <w:bCs/>
          <w:color w:val="000000"/>
          <w:sz w:val="28"/>
          <w:szCs w:val="28"/>
          <w:u w:val="single"/>
          <w:lang w:eastAsia="ru-RU"/>
        </w:rPr>
        <w:t>3 ситуация.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 </w:t>
      </w:r>
      <w:r w:rsidRPr="008832D2">
        <w:rPr>
          <w:rFonts w:ascii="Times New Roman" w:eastAsia="Times New Roman" w:hAnsi="Times New Roman" w:cs="Times New Roman"/>
          <w:color w:val="000000"/>
          <w:sz w:val="28"/>
          <w:szCs w:val="28"/>
          <w:lang w:eastAsia="ru-RU"/>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района);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 переводе такого работника учреждения на иную должность;</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u w:val="single"/>
          <w:lang w:eastAsia="ru-RU"/>
        </w:rPr>
        <w:t>4 ситуация.</w:t>
      </w:r>
      <w:r w:rsidRPr="008832D2">
        <w:rPr>
          <w:rFonts w:ascii="Times New Roman" w:eastAsia="Times New Roman" w:hAnsi="Times New Roman" w:cs="Times New Roman"/>
          <w:color w:val="000000"/>
          <w:sz w:val="28"/>
          <w:szCs w:val="28"/>
          <w:lang w:eastAsia="ru-RU"/>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района);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 об отстранении работника учреждения от исполнения обязанностей по осуществлению закупок товаров, являющихся результатами </w:t>
      </w:r>
      <w:r w:rsidRPr="008832D2">
        <w:rPr>
          <w:rFonts w:ascii="Times New Roman" w:eastAsia="Times New Roman" w:hAnsi="Times New Roman" w:cs="Times New Roman"/>
          <w:color w:val="000000"/>
          <w:sz w:val="28"/>
          <w:szCs w:val="28"/>
          <w:lang w:eastAsia="ru-RU"/>
        </w:rPr>
        <w:lastRenderedPageBreak/>
        <w:t>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 переводе работника учреждения на иную должность;</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u w:val="single"/>
          <w:lang w:eastAsia="ru-RU"/>
        </w:rPr>
        <w:t>5 ситуация.</w:t>
      </w:r>
      <w:r w:rsidRPr="008832D2">
        <w:rPr>
          <w:rFonts w:ascii="Times New Roman" w:eastAsia="Times New Roman" w:hAnsi="Times New Roman" w:cs="Times New Roman"/>
          <w:color w:val="000000"/>
          <w:sz w:val="28"/>
          <w:szCs w:val="28"/>
          <w:lang w:eastAsia="ru-RU"/>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8C41C4" w:rsidRPr="008832D2" w:rsidRDefault="008C41C4" w:rsidP="008C41C4">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b/>
          <w:bCs/>
          <w:color w:val="000000"/>
          <w:sz w:val="28"/>
          <w:szCs w:val="28"/>
          <w:lang w:eastAsia="ru-RU"/>
        </w:rPr>
        <w:t>Пример</w:t>
      </w:r>
      <w:r w:rsidRPr="008832D2">
        <w:rPr>
          <w:rFonts w:ascii="Times New Roman" w:eastAsia="Times New Roman" w:hAnsi="Times New Roman" w:cs="Times New Roman"/>
          <w:color w:val="000000"/>
          <w:sz w:val="28"/>
          <w:szCs w:val="28"/>
          <w:lang w:eastAsia="ru-RU"/>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8832D2">
        <w:rPr>
          <w:rFonts w:ascii="Times New Roman" w:eastAsia="Times New Roman" w:hAnsi="Times New Roman" w:cs="Times New Roman"/>
          <w:color w:val="000000"/>
          <w:sz w:val="28"/>
          <w:szCs w:val="28"/>
          <w:lang w:eastAsia="ru-RU"/>
        </w:rPr>
        <w:footnoteReference w:id="2"/>
      </w:r>
      <w:r w:rsidRPr="008832D2">
        <w:rPr>
          <w:rFonts w:ascii="Times New Roman" w:eastAsia="Times New Roman" w:hAnsi="Times New Roman" w:cs="Times New Roman"/>
          <w:color w:val="000000"/>
          <w:sz w:val="28"/>
          <w:szCs w:val="28"/>
          <w:lang w:eastAsia="ru-RU"/>
        </w:rPr>
        <w:t>. Потенциальным объектом инвестиций является организация, ценные бумаги которой принадлежат такому работнику.</w:t>
      </w:r>
    </w:p>
    <w:p w:rsidR="008C41C4" w:rsidRPr="008832D2" w:rsidRDefault="008C41C4" w:rsidP="008C41C4">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3) руководитель учреждения может принять одно из решений:</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 переводе такого работника учреждения на иную должность;</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lastRenderedPageBreak/>
        <w:t>- об изменении круга должностных обязанностей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4) руководитель учреждения может быть временно отстранен от принятия подобного решения.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u w:val="single"/>
          <w:lang w:eastAsia="ru-RU"/>
        </w:rPr>
        <w:t>6 ситуация</w:t>
      </w:r>
      <w:r w:rsidRPr="008832D2">
        <w:rPr>
          <w:rFonts w:ascii="Times New Roman" w:eastAsia="Times New Roman" w:hAnsi="Times New Roman" w:cs="Times New Roman"/>
          <w:color w:val="000000"/>
          <w:sz w:val="28"/>
          <w:szCs w:val="28"/>
          <w:lang w:eastAsia="ru-RU"/>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Пример</w:t>
      </w:r>
      <w:r w:rsidRPr="008832D2">
        <w:rPr>
          <w:rFonts w:ascii="Times New Roman" w:eastAsia="Times New Roman" w:hAnsi="Times New Roman" w:cs="Times New Roman"/>
          <w:color w:val="000000"/>
          <w:sz w:val="28"/>
          <w:szCs w:val="28"/>
          <w:lang w:eastAsia="ru-RU"/>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района);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об оказании помощи работнику в выполнении финансовых или имущественных обязательств;</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которой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 переводе такого работника учреждения на иную должность;</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u w:val="single"/>
          <w:lang w:eastAsia="ru-RU"/>
        </w:rPr>
        <w:t>7 ситуация</w:t>
      </w:r>
      <w:r w:rsidRPr="008832D2">
        <w:rPr>
          <w:rFonts w:ascii="Times New Roman" w:eastAsia="Times New Roman" w:hAnsi="Times New Roman" w:cs="Times New Roman"/>
          <w:color w:val="000000"/>
          <w:sz w:val="28"/>
          <w:szCs w:val="28"/>
          <w:lang w:eastAsia="ru-RU"/>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Пример</w:t>
      </w:r>
      <w:r w:rsidRPr="008832D2">
        <w:rPr>
          <w:rFonts w:ascii="Times New Roman" w:eastAsia="Times New Roman" w:hAnsi="Times New Roman" w:cs="Times New Roman"/>
          <w:color w:val="000000"/>
          <w:sz w:val="28"/>
          <w:szCs w:val="28"/>
          <w:lang w:eastAsia="ru-RU"/>
        </w:rPr>
        <w:t xml:space="preserve">: перед работником учреждения другая организация имеет обязательство за использование товаров, являющихся результатами </w:t>
      </w:r>
      <w:r w:rsidRPr="008832D2">
        <w:rPr>
          <w:rFonts w:ascii="Times New Roman" w:eastAsia="Times New Roman" w:hAnsi="Times New Roman" w:cs="Times New Roman"/>
          <w:color w:val="000000"/>
          <w:sz w:val="28"/>
          <w:szCs w:val="28"/>
          <w:lang w:eastAsia="ru-RU"/>
        </w:rPr>
        <w:lastRenderedPageBreak/>
        <w:t>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u w:val="single"/>
          <w:lang w:eastAsia="ru-RU"/>
        </w:rPr>
        <w:t>8 ситуация</w:t>
      </w:r>
      <w:r w:rsidRPr="008832D2">
        <w:rPr>
          <w:rFonts w:ascii="Times New Roman" w:eastAsia="Times New Roman" w:hAnsi="Times New Roman" w:cs="Times New Roman"/>
          <w:color w:val="000000"/>
          <w:sz w:val="28"/>
          <w:szCs w:val="28"/>
          <w:lang w:eastAsia="ru-RU"/>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Пример</w:t>
      </w:r>
      <w:r w:rsidRPr="008832D2">
        <w:rPr>
          <w:rFonts w:ascii="Times New Roman" w:eastAsia="Times New Roman" w:hAnsi="Times New Roman" w:cs="Times New Roman"/>
          <w:color w:val="000000"/>
          <w:sz w:val="28"/>
          <w:szCs w:val="28"/>
          <w:lang w:eastAsia="ru-RU"/>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рекомендовать работнику отказаться от получаемых благ или услуг;</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 временном отстранении работника учреждения от исполнения обязанностей по участию в принятии решений в отношении указанной организации;</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u w:val="single"/>
          <w:lang w:eastAsia="ru-RU"/>
        </w:rPr>
        <w:t>9 ситуация</w:t>
      </w:r>
      <w:r w:rsidRPr="008832D2">
        <w:rPr>
          <w:rFonts w:ascii="Times New Roman" w:eastAsia="Times New Roman" w:hAnsi="Times New Roman" w:cs="Times New Roman"/>
          <w:color w:val="000000"/>
          <w:sz w:val="28"/>
          <w:szCs w:val="28"/>
          <w:lang w:eastAsia="ru-RU"/>
        </w:rPr>
        <w:t xml:space="preserve">. Работник учреждения, его родственник или иное лицо, с которым связана личная заинтересованность работника, получает </w:t>
      </w:r>
      <w:r w:rsidRPr="008832D2">
        <w:rPr>
          <w:rFonts w:ascii="Times New Roman" w:eastAsia="Times New Roman" w:hAnsi="Times New Roman" w:cs="Times New Roman"/>
          <w:color w:val="000000"/>
          <w:sz w:val="28"/>
          <w:szCs w:val="28"/>
          <w:lang w:eastAsia="ru-RU"/>
        </w:rPr>
        <w:lastRenderedPageBreak/>
        <w:t xml:space="preserve">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Пример</w:t>
      </w:r>
      <w:r w:rsidRPr="008832D2">
        <w:rPr>
          <w:rFonts w:ascii="Times New Roman" w:eastAsia="Times New Roman" w:hAnsi="Times New Roman" w:cs="Times New Roman"/>
          <w:color w:val="000000"/>
          <w:sz w:val="28"/>
          <w:szCs w:val="28"/>
          <w:lang w:eastAsia="ru-RU"/>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установление правил корпоративного поведения, рекомендующих воздерживаться от дарения (принятия) дорогостоящих подарков;</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3) руководитель учреждения может принять одно из решений:</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рекомендовать работнику вернуть дорогостоящий подарок дарителю;</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xml:space="preserve">4) руководителю учреждения может быть рекомендовано вернуть дарителю дорогостоящий подарок;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u w:val="single"/>
          <w:lang w:eastAsia="ru-RU"/>
        </w:rPr>
        <w:t>10 ситуация</w:t>
      </w:r>
      <w:r w:rsidRPr="008832D2">
        <w:rPr>
          <w:rFonts w:ascii="Times New Roman" w:eastAsia="Times New Roman" w:hAnsi="Times New Roman" w:cs="Times New Roman"/>
          <w:color w:val="000000"/>
          <w:sz w:val="28"/>
          <w:szCs w:val="28"/>
          <w:lang w:eastAsia="ru-RU"/>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Пример</w:t>
      </w:r>
      <w:r w:rsidRPr="008832D2">
        <w:rPr>
          <w:rFonts w:ascii="Times New Roman" w:eastAsia="Times New Roman" w:hAnsi="Times New Roman" w:cs="Times New Roman"/>
          <w:color w:val="000000"/>
          <w:sz w:val="28"/>
          <w:szCs w:val="28"/>
          <w:lang w:eastAsia="ru-RU"/>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lastRenderedPageBreak/>
        <w:t>3) руководитель учреждения может быть временно отстранен от принятия решения в отношении указанной организации.</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органа учредителя, а автономном учреждении – наблюдательного совета автономного учреждения</w:t>
      </w:r>
      <w:r w:rsidRPr="008832D2">
        <w:rPr>
          <w:rFonts w:ascii="Times New Roman" w:eastAsia="Times New Roman" w:hAnsi="Times New Roman" w:cs="Times New Roman"/>
          <w:color w:val="000000"/>
          <w:sz w:val="28"/>
          <w:szCs w:val="28"/>
          <w:lang w:eastAsia="ru-RU"/>
        </w:rPr>
        <w:footnoteReference w:id="3"/>
      </w:r>
      <w:r w:rsidRPr="008832D2">
        <w:rPr>
          <w:rFonts w:ascii="Times New Roman" w:eastAsia="Times New Roman" w:hAnsi="Times New Roman" w:cs="Times New Roman"/>
          <w:color w:val="000000"/>
          <w:sz w:val="28"/>
          <w:szCs w:val="28"/>
          <w:lang w:eastAsia="ru-RU"/>
        </w:rPr>
        <w:t>.</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u w:val="single"/>
          <w:lang w:eastAsia="ru-RU"/>
        </w:rPr>
        <w:t>11 ситуация</w:t>
      </w:r>
      <w:r w:rsidRPr="008832D2">
        <w:rPr>
          <w:rFonts w:ascii="Times New Roman" w:eastAsia="Times New Roman" w:hAnsi="Times New Roman" w:cs="Times New Roman"/>
          <w:color w:val="000000"/>
          <w:sz w:val="28"/>
          <w:szCs w:val="28"/>
          <w:lang w:eastAsia="ru-RU"/>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8832D2">
        <w:rPr>
          <w:rFonts w:ascii="Times New Roman" w:eastAsia="Times New Roman" w:hAnsi="Times New Roman" w:cs="Times New Roman"/>
          <w:color w:val="000000"/>
          <w:sz w:val="28"/>
          <w:szCs w:val="28"/>
          <w:lang w:eastAsia="ru-RU"/>
        </w:rPr>
        <w:t xml:space="preserve">: </w:t>
      </w:r>
    </w:p>
    <w:p w:rsidR="008C41C4" w:rsidRPr="008832D2" w:rsidRDefault="008C41C4" w:rsidP="008C41C4">
      <w:pPr>
        <w:spacing w:after="0" w:line="240" w:lineRule="auto"/>
        <w:ind w:firstLine="709"/>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8C41C4" w:rsidRPr="008832D2" w:rsidRDefault="008C41C4" w:rsidP="008C41C4">
      <w:pPr>
        <w:spacing w:after="0" w:line="240" w:lineRule="auto"/>
        <w:ind w:firstLine="709"/>
        <w:jc w:val="both"/>
        <w:rPr>
          <w:rFonts w:ascii="Times New Roman" w:eastAsia="Times New Roman" w:hAnsi="Times New Roman" w:cs="Times New Roman"/>
          <w:sz w:val="28"/>
          <w:szCs w:val="28"/>
          <w:lang w:eastAsia="ru-RU"/>
        </w:rPr>
      </w:pPr>
    </w:p>
    <w:p w:rsidR="008C41C4" w:rsidRPr="008832D2" w:rsidRDefault="008C41C4" w:rsidP="008C41C4">
      <w:pPr>
        <w:spacing w:after="0" w:line="240" w:lineRule="auto"/>
        <w:ind w:firstLine="709"/>
        <w:jc w:val="both"/>
        <w:rPr>
          <w:rFonts w:ascii="Times New Roman" w:eastAsia="Times New Roman" w:hAnsi="Times New Roman" w:cs="Times New Roman"/>
          <w:sz w:val="28"/>
          <w:szCs w:val="28"/>
          <w:lang w:eastAsia="ru-RU"/>
        </w:rPr>
      </w:pPr>
    </w:p>
    <w:p w:rsidR="008C41C4" w:rsidRPr="008832D2" w:rsidRDefault="008C41C4" w:rsidP="008C41C4">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w:t>
      </w: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jc w:val="right"/>
        <w:rPr>
          <w:rFonts w:ascii="Times New Roman" w:eastAsia="Times New Roman" w:hAnsi="Times New Roman" w:cs="Times New Roman"/>
          <w:color w:val="000000"/>
          <w:sz w:val="28"/>
          <w:szCs w:val="28"/>
          <w:lang w:eastAsia="ru-RU"/>
        </w:rPr>
      </w:pPr>
    </w:p>
    <w:p w:rsidR="008C41C4" w:rsidRPr="008832D2" w:rsidRDefault="008C41C4" w:rsidP="008C41C4">
      <w:pPr>
        <w:widowControl w:val="0"/>
        <w:spacing w:after="0" w:line="240" w:lineRule="auto"/>
        <w:rPr>
          <w:rFonts w:ascii="Times New Roman" w:eastAsia="Times New Roman" w:hAnsi="Times New Roman" w:cs="Times New Roman"/>
          <w:color w:val="000000"/>
          <w:sz w:val="28"/>
          <w:szCs w:val="28"/>
          <w:lang w:eastAsia="ru-RU"/>
        </w:rPr>
      </w:pPr>
    </w:p>
    <w:p w:rsidR="002A3ABD" w:rsidRDefault="002A3ABD"/>
    <w:sectPr w:rsidR="002A3A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34" w:rsidRDefault="00865834" w:rsidP="008C41C4">
      <w:pPr>
        <w:spacing w:after="0" w:line="240" w:lineRule="auto"/>
      </w:pPr>
      <w:r>
        <w:separator/>
      </w:r>
    </w:p>
  </w:endnote>
  <w:endnote w:type="continuationSeparator" w:id="0">
    <w:p w:rsidR="00865834" w:rsidRDefault="00865834" w:rsidP="008C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34" w:rsidRDefault="00865834" w:rsidP="008C41C4">
      <w:pPr>
        <w:spacing w:after="0" w:line="240" w:lineRule="auto"/>
      </w:pPr>
      <w:r>
        <w:separator/>
      </w:r>
    </w:p>
  </w:footnote>
  <w:footnote w:type="continuationSeparator" w:id="0">
    <w:p w:rsidR="00865834" w:rsidRDefault="00865834" w:rsidP="008C41C4">
      <w:pPr>
        <w:spacing w:after="0" w:line="240" w:lineRule="auto"/>
      </w:pPr>
      <w:r>
        <w:continuationSeparator/>
      </w:r>
    </w:p>
  </w:footnote>
  <w:footnote w:id="1">
    <w:p w:rsidR="008C41C4" w:rsidRDefault="008C41C4" w:rsidP="008C41C4">
      <w:pPr>
        <w:pStyle w:val="a3"/>
        <w:spacing w:before="0" w:beforeAutospacing="0" w:after="0" w:afterAutospacing="0"/>
        <w:ind w:firstLine="426"/>
        <w:jc w:val="both"/>
        <w:rPr>
          <w:color w:val="000000"/>
          <w:vertAlign w:val="superscript"/>
        </w:rPr>
      </w:pPr>
      <w:r>
        <w:rPr>
          <w:color w:val="000000"/>
          <w:sz w:val="20"/>
          <w:szCs w:val="20"/>
          <w:vertAlign w:val="superscript"/>
        </w:rPr>
        <w:t>Данный вопрос рекомендуется урегулировать в уставе учреждения.</w:t>
      </w:r>
    </w:p>
  </w:footnote>
  <w:footnote w:id="2">
    <w:p w:rsidR="008C41C4" w:rsidRDefault="008C41C4" w:rsidP="008C41C4">
      <w:pPr>
        <w:pStyle w:val="a3"/>
        <w:spacing w:before="0" w:beforeAutospacing="0" w:after="0" w:afterAutospacing="0"/>
        <w:ind w:firstLine="709"/>
        <w:jc w:val="both"/>
        <w:rPr>
          <w:color w:val="000000"/>
          <w:vertAlign w:val="superscript"/>
        </w:rPr>
      </w:pPr>
      <w:r>
        <w:rPr>
          <w:color w:val="000000"/>
          <w:sz w:val="20"/>
          <w:szCs w:val="20"/>
          <w:vertAlign w:val="superscript"/>
        </w:rPr>
        <w:t>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3">
    <w:p w:rsidR="008C41C4" w:rsidRPr="00D6208A" w:rsidRDefault="008C41C4" w:rsidP="008C41C4">
      <w:pPr>
        <w:pStyle w:val="a3"/>
        <w:spacing w:before="0" w:beforeAutospacing="0" w:after="0" w:afterAutospacing="0"/>
        <w:ind w:firstLine="567"/>
        <w:jc w:val="both"/>
        <w:rPr>
          <w:color w:val="000000"/>
          <w:sz w:val="20"/>
          <w:szCs w:val="20"/>
          <w:vertAlign w:val="superscript"/>
        </w:rPr>
      </w:pPr>
      <w:r>
        <w:rPr>
          <w:color w:val="000000"/>
          <w:sz w:val="20"/>
          <w:szCs w:val="20"/>
          <w:vertAlign w:val="superscript"/>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C4"/>
    <w:rsid w:val="002A3ABD"/>
    <w:rsid w:val="002A3F7C"/>
    <w:rsid w:val="00781722"/>
    <w:rsid w:val="00865834"/>
    <w:rsid w:val="008C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20F0"/>
  <w15:chartTrackingRefBased/>
  <w15:docId w15:val="{39EB0972-DC67-4E6B-B30C-6F0A072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1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footnotes" Target="footnotes.xml"/><Relationship Id="rId10" Type="http://schemas.openxmlformats.org/officeDocument/2006/relationships/hyperlink" Target="consultantplus://offline/ref=B4EE020F15F049A6B2AC01B4B81A3C6743ED2D002511ADEB8B0099907FC5E0F83A7B6A4C8Bt5g2I" TargetMode="External"/><Relationship Id="rId4" Type="http://schemas.openxmlformats.org/officeDocument/2006/relationships/webSettings" Target="webSettings.xml"/><Relationship Id="rId9" Type="http://schemas.openxmlformats.org/officeDocument/2006/relationships/hyperlink" Target="consultantplus://offline/ref=B4EE020F15F049A6B2AC01B4B81A3C6743ED28062111ADEB8B0099907FC5E0F83A7B6A488B536E13tE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4413</Words>
  <Characters>25160</Characters>
  <Application>Microsoft Office Word</Application>
  <DocSecurity>0</DocSecurity>
  <Lines>209</Lines>
  <Paragraphs>59</Paragraphs>
  <ScaleCrop>false</ScaleCrop>
  <Company>SPecialiST RePack</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Кузбит</dc:creator>
  <cp:keywords/>
  <dc:description/>
  <cp:lastModifiedBy>Witalik</cp:lastModifiedBy>
  <cp:revision>2</cp:revision>
  <dcterms:created xsi:type="dcterms:W3CDTF">2023-09-11T10:35:00Z</dcterms:created>
  <dcterms:modified xsi:type="dcterms:W3CDTF">2023-09-11T18:40:00Z</dcterms:modified>
</cp:coreProperties>
</file>