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B1" w:rsidRDefault="006009B1" w:rsidP="006009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009B1" w:rsidRDefault="00457033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A5EA03" wp14:editId="4E0F5A78">
            <wp:extent cx="6480175" cy="8907145"/>
            <wp:effectExtent l="0" t="0" r="0" b="0"/>
            <wp:docPr id="1" name="Рисунок 1" descr="C:\Users\Пользователь\Pictures\2012-12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2-12-12 2\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33" w:rsidRDefault="00457033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57033" w:rsidRPr="00457033" w:rsidRDefault="00457033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</w:p>
    <w:p w:rsidR="00545859" w:rsidRPr="00633722" w:rsidRDefault="00E7325A" w:rsidP="006009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 Общие положения.</w:t>
      </w:r>
    </w:p>
    <w:p w:rsidR="00E7325A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1.1. Режим занятий восп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итанников МБДОУ «Детский сад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6009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12 «Радуга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(далее - 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чреждение) разработан в соответствии с Федеральным законом о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29.12.2012г. № 237-ФЗ «О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 образовании в Российской Федерации», требованиями СанПиН 2.4.1.3049-13, Уставом ДОУ, образовательной программой и другими нормативно-правовыми актами по вопросам образования, социальной защиты прав и интересов детей.</w:t>
      </w:r>
    </w:p>
    <w:p w:rsidR="00E7325A" w:rsidRDefault="00E7325A" w:rsidP="00A63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1.2. Положение регламентирует режим занятий воспи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танников в МБДОУ </w:t>
      </w:r>
      <w:r w:rsidR="006009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«Детский сад №12 «Радуга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A63537" w:rsidRDefault="00A63537" w:rsidP="00A63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45859" w:rsidRPr="00633722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2.  Режим функционирования </w:t>
      </w:r>
      <w:r w:rsidR="0054585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</w:t>
      </w:r>
      <w:r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чреждения.</w:t>
      </w:r>
    </w:p>
    <w:p w:rsidR="00E7325A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2.1. Дошкольное образовательное учреждение работает по 5-ти дневной рабочей неделе.</w:t>
      </w:r>
    </w:p>
    <w:p w:rsidR="005161AB" w:rsidRDefault="006009B1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2.2. Режим работы с 8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мин.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.0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="00516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мин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(10-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ть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часов).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2.3. В субботу, воскресенье и праздничные дни дошкольное образовательное учреждение не работает.</w:t>
      </w:r>
    </w:p>
    <w:p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2.4. Образовательный процесс осуществляется в соответствии с основной образовательной программой дошкольного образовательного учреждения.</w:t>
      </w:r>
    </w:p>
    <w:p w:rsidR="00B865A7" w:rsidRDefault="00B865A7" w:rsidP="00A635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заведующим ДОУ.</w:t>
      </w:r>
    </w:p>
    <w:p w:rsidR="00A63537" w:rsidRDefault="00A63537" w:rsidP="00A635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45859" w:rsidRPr="00633722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 Режим занятий и учебной нагрузки воспитанников.</w:t>
      </w:r>
    </w:p>
    <w:p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3.1. </w:t>
      </w:r>
      <w:r w:rsidR="002833D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 непосредственно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 в течение учебного года и длится с 1 сентября по 31 мая.</w:t>
      </w:r>
    </w:p>
    <w:p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3.2. Для воспитанников первой младшей группы устанавливается адаптационный пер</w:t>
      </w:r>
      <w:r w:rsidR="006009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иод в первые две недели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B137F" w:rsidRP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3.3. Для детей от 2 до 3-х лет длительность непрерывной образовательной деятельности не должна превышать 10 мин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Допускается осуществлять образовательную деятельность в первую и вторую половину дня (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8-10 минут).</w:t>
      </w:r>
      <w:r w:rsidR="001E01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Допускается </w:t>
      </w:r>
      <w:r w:rsidR="001D7191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осуществлять образовательную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деятельность на игровой площадке во время прогулки.</w:t>
      </w:r>
    </w:p>
    <w:p w:rsid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Продолжительность непрерывной непосредственно образовательной деятельности для </w:t>
      </w:r>
      <w:r w:rsidR="001D7191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детей от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3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-х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4-х лет – не более 15 минут, для детей от 4-х до 5-ти </w:t>
      </w:r>
      <w:r w:rsidR="001D7191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лет -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более 20 минут, для детей от 5</w:t>
      </w:r>
      <w:r w:rsidR="0063372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-ти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 6-ти лет не более 25 </w:t>
      </w:r>
      <w:r w:rsidR="001D7191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минут, для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от 6-ти до 7-ми </w:t>
      </w:r>
      <w:r w:rsidR="001D7191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лет -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более 30 минут.</w:t>
      </w:r>
    </w:p>
    <w:p w:rsidR="006B137F" w:rsidRPr="00C1707F" w:rsidRDefault="006B137F" w:rsidP="00A635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865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Максимально допустимый объем образовательной нагрузки в первой половине </w:t>
      </w:r>
      <w:r w:rsidR="001D7191" w:rsidRPr="00C1707F">
        <w:rPr>
          <w:rFonts w:ascii="Times New Roman" w:eastAsia="Times New Roman" w:hAnsi="Times New Roman"/>
          <w:sz w:val="28"/>
          <w:szCs w:val="28"/>
          <w:lang w:eastAsia="ru-RU"/>
        </w:rPr>
        <w:t>дня для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3-4 лет не превышает 30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детей 4-5 лет не превышает 40 минут соответственно.  В середине времени, отведенного на непрерывную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образовательную деятельность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 физкультурные минутки. Перерывы между периодами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менее 10 минут.</w:t>
      </w:r>
    </w:p>
    <w:p w:rsidR="006B137F" w:rsidRPr="00C1707F" w:rsidRDefault="006B137F" w:rsidP="00A635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B865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>лять не более 25-30 минут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середине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865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C63F9" w:rsidRPr="00C1707F" w:rsidRDefault="007C63F9" w:rsidP="007C6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3.</w:t>
      </w:r>
      <w:r w:rsidR="00B865A7">
        <w:rPr>
          <w:rFonts w:ascii="Times New Roman" w:hAnsi="Times New Roman"/>
          <w:sz w:val="28"/>
          <w:szCs w:val="28"/>
        </w:rPr>
        <w:t>8</w:t>
      </w:r>
      <w:r w:rsidRPr="00C1707F">
        <w:rPr>
          <w:rFonts w:ascii="Times New Roman" w:hAnsi="Times New Roman"/>
          <w:sz w:val="28"/>
          <w:szCs w:val="28"/>
        </w:rPr>
        <w:t xml:space="preserve">. В мае 2 </w:t>
      </w:r>
      <w:r>
        <w:rPr>
          <w:rFonts w:ascii="Times New Roman" w:hAnsi="Times New Roman"/>
          <w:sz w:val="28"/>
          <w:szCs w:val="28"/>
        </w:rPr>
        <w:t xml:space="preserve">последние недели (3 и 4 </w:t>
      </w:r>
      <w:r w:rsidRPr="00C1707F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C1707F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тводится на </w:t>
      </w:r>
      <w:r w:rsidRPr="00C1707F">
        <w:rPr>
          <w:rFonts w:ascii="Times New Roman" w:hAnsi="Times New Roman"/>
          <w:sz w:val="28"/>
          <w:szCs w:val="28"/>
        </w:rPr>
        <w:t>мониторинг качества освоения образовательной программы:</w:t>
      </w:r>
    </w:p>
    <w:p w:rsidR="007C63F9" w:rsidRPr="00C1707F" w:rsidRDefault="00633722" w:rsidP="007C6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912">
        <w:rPr>
          <w:rFonts w:ascii="Times New Roman" w:hAnsi="Times New Roman"/>
          <w:sz w:val="28"/>
          <w:szCs w:val="28"/>
        </w:rPr>
        <w:t>д</w:t>
      </w:r>
      <w:r w:rsidR="007C63F9" w:rsidRPr="00C1707F">
        <w:rPr>
          <w:rFonts w:ascii="Times New Roman" w:hAnsi="Times New Roman"/>
          <w:sz w:val="28"/>
          <w:szCs w:val="28"/>
        </w:rPr>
        <w:t xml:space="preserve">ля детей </w:t>
      </w:r>
      <w:r w:rsidR="00F14912">
        <w:rPr>
          <w:rFonts w:ascii="Times New Roman" w:hAnsi="Times New Roman"/>
          <w:sz w:val="28"/>
          <w:szCs w:val="28"/>
        </w:rPr>
        <w:t xml:space="preserve">от 2 до 3 лет, </w:t>
      </w:r>
      <w:r w:rsidR="007C63F9" w:rsidRPr="00C1707F">
        <w:rPr>
          <w:rFonts w:ascii="Times New Roman" w:hAnsi="Times New Roman"/>
          <w:sz w:val="28"/>
          <w:szCs w:val="28"/>
        </w:rPr>
        <w:t>от 3 до 4 лет, от 4 до 5 лет, от 5 до 6 лет – промежуточные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7C63F9" w:rsidRPr="00C1707F">
        <w:rPr>
          <w:rFonts w:ascii="Times New Roman" w:hAnsi="Times New Roman"/>
          <w:sz w:val="28"/>
          <w:szCs w:val="28"/>
        </w:rPr>
        <w:t>результаты освоения программы;</w:t>
      </w:r>
    </w:p>
    <w:p w:rsidR="007C63F9" w:rsidRPr="00C1707F" w:rsidRDefault="00633722" w:rsidP="007C6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912">
        <w:rPr>
          <w:rFonts w:ascii="Times New Roman" w:hAnsi="Times New Roman"/>
          <w:sz w:val="28"/>
          <w:szCs w:val="28"/>
        </w:rPr>
        <w:t>д</w:t>
      </w:r>
      <w:r w:rsidR="007C63F9" w:rsidRPr="00C1707F">
        <w:rPr>
          <w:rFonts w:ascii="Times New Roman" w:hAnsi="Times New Roman"/>
          <w:sz w:val="28"/>
          <w:szCs w:val="28"/>
        </w:rPr>
        <w:t>ля детей от 6 до 7 лет – планируемые итоговые результаты освоения программы.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3.</w:t>
      </w:r>
      <w:r w:rsidR="00B865A7">
        <w:rPr>
          <w:sz w:val="28"/>
          <w:szCs w:val="28"/>
        </w:rPr>
        <w:t>9</w:t>
      </w:r>
      <w:r w:rsidRPr="00C1707F">
        <w:rPr>
          <w:sz w:val="28"/>
          <w:szCs w:val="28"/>
        </w:rPr>
        <w:t>.</w:t>
      </w:r>
      <w:r w:rsidR="00633722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Летн</w:t>
      </w:r>
      <w:r w:rsidR="00633722">
        <w:rPr>
          <w:sz w:val="28"/>
          <w:szCs w:val="28"/>
        </w:rPr>
        <w:t xml:space="preserve">яя </w:t>
      </w:r>
      <w:r w:rsidRPr="00C1707F">
        <w:rPr>
          <w:sz w:val="28"/>
          <w:szCs w:val="28"/>
        </w:rPr>
        <w:t>оздоров</w:t>
      </w:r>
      <w:r w:rsidR="00633722">
        <w:rPr>
          <w:sz w:val="28"/>
          <w:szCs w:val="28"/>
        </w:rPr>
        <w:t xml:space="preserve">ительная работа продолжается с </w:t>
      </w:r>
      <w:r w:rsidRPr="00C1707F">
        <w:rPr>
          <w:sz w:val="28"/>
          <w:szCs w:val="28"/>
        </w:rPr>
        <w:t>1 июня по 31 августа. В летн</w:t>
      </w:r>
      <w:r w:rsidR="00C1707F">
        <w:rPr>
          <w:sz w:val="28"/>
          <w:szCs w:val="28"/>
        </w:rPr>
        <w:t>и</w:t>
      </w:r>
      <w:r w:rsidRPr="00C1707F">
        <w:rPr>
          <w:sz w:val="28"/>
          <w:szCs w:val="28"/>
        </w:rPr>
        <w:t xml:space="preserve">й период непосредственно образовательная деятельность </w:t>
      </w:r>
      <w:r w:rsidR="00633722">
        <w:rPr>
          <w:sz w:val="28"/>
          <w:szCs w:val="28"/>
        </w:rPr>
        <w:t xml:space="preserve">не </w:t>
      </w:r>
      <w:r w:rsidRPr="00C1707F">
        <w:rPr>
          <w:sz w:val="28"/>
          <w:szCs w:val="28"/>
        </w:rPr>
        <w:t>осуществляется.</w:t>
      </w:r>
      <w:r w:rsidR="00633722">
        <w:rPr>
          <w:sz w:val="28"/>
          <w:szCs w:val="28"/>
        </w:rPr>
        <w:t xml:space="preserve"> Организовывается совместная деятельность по физическому и музыкальному развитию воспитанников.</w:t>
      </w:r>
    </w:p>
    <w:p w:rsidR="006B137F" w:rsidRPr="00C1707F" w:rsidRDefault="006B137F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 w:rsidR="00D62DC9">
        <w:rPr>
          <w:sz w:val="28"/>
          <w:szCs w:val="28"/>
          <w:shd w:val="clear" w:color="auto" w:fill="FFFFFF"/>
        </w:rPr>
        <w:t>1</w:t>
      </w:r>
      <w:r w:rsidR="00B865A7">
        <w:rPr>
          <w:sz w:val="28"/>
          <w:szCs w:val="28"/>
          <w:shd w:val="clear" w:color="auto" w:fill="FFFFFF"/>
        </w:rPr>
        <w:t>0</w:t>
      </w:r>
      <w:r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14912" w:rsidRPr="00C1707F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:rsidR="00F14912" w:rsidRDefault="00F1491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  <w:r w:rsidR="00FF4BFC">
        <w:rPr>
          <w:rFonts w:ascii="Times New Roman" w:hAnsi="Times New Roman"/>
          <w:sz w:val="28"/>
          <w:szCs w:val="28"/>
        </w:rPr>
        <w:t>.</w:t>
      </w:r>
    </w:p>
    <w:p w:rsidR="006B137F" w:rsidRPr="00C170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3.1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 w:rsidR="00A220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январь) </w:t>
      </w:r>
      <w:r w:rsidR="00FF4BFC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545859" w:rsidRDefault="00620EE8" w:rsidP="00A63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635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режим посещения ребенком детского </w:t>
      </w:r>
      <w:r w:rsidR="00633722" w:rsidRPr="00620EE8">
        <w:rPr>
          <w:rFonts w:ascii="Times New Roman" w:eastAsia="Times New Roman" w:hAnsi="Times New Roman"/>
          <w:sz w:val="28"/>
          <w:szCs w:val="28"/>
          <w:lang w:eastAsia="ru-RU"/>
        </w:rPr>
        <w:t>сада устанавливается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</w:t>
      </w:r>
      <w:r w:rsidR="00FA2E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м между 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:rsidR="00A63537" w:rsidRPr="00A63537" w:rsidRDefault="00A63537" w:rsidP="00A635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859" w:rsidRPr="001B29ED" w:rsidRDefault="00A2463B" w:rsidP="00FF4B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  <w:r w:rsidR="00545859">
        <w:rPr>
          <w:rFonts w:ascii="Times New Roman" w:hAnsi="Times New Roman"/>
          <w:b/>
          <w:sz w:val="28"/>
          <w:szCs w:val="28"/>
        </w:rPr>
        <w:t>.</w:t>
      </w:r>
    </w:p>
    <w:p w:rsidR="00633722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4.1.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545859" w:rsidRPr="00C1707F">
        <w:rPr>
          <w:rFonts w:ascii="Times New Roman" w:hAnsi="Times New Roman"/>
          <w:sz w:val="28"/>
          <w:szCs w:val="28"/>
        </w:rPr>
        <w:t>Администра</w:t>
      </w:r>
      <w:r w:rsidR="00545859">
        <w:rPr>
          <w:rFonts w:ascii="Times New Roman" w:hAnsi="Times New Roman"/>
          <w:sz w:val="28"/>
          <w:szCs w:val="28"/>
        </w:rPr>
        <w:t>ция</w:t>
      </w:r>
      <w:r w:rsidR="007612BD">
        <w:rPr>
          <w:rFonts w:ascii="Times New Roman" w:hAnsi="Times New Roman"/>
          <w:sz w:val="28"/>
          <w:szCs w:val="28"/>
        </w:rPr>
        <w:t xml:space="preserve"> </w:t>
      </w:r>
      <w:r w:rsidR="00633722">
        <w:rPr>
          <w:rFonts w:ascii="Times New Roman" w:hAnsi="Times New Roman"/>
          <w:sz w:val="28"/>
          <w:szCs w:val="28"/>
        </w:rPr>
        <w:t>у</w:t>
      </w:r>
      <w:r w:rsidRPr="00C1707F">
        <w:rPr>
          <w:rFonts w:ascii="Times New Roman" w:hAnsi="Times New Roman"/>
          <w:sz w:val="28"/>
          <w:szCs w:val="28"/>
        </w:rPr>
        <w:t>чреждения, воспитатели, младшие воспитатели, педагоги-специалисты несут ответственность</w:t>
      </w:r>
      <w:r w:rsidR="00633722">
        <w:rPr>
          <w:rFonts w:ascii="Times New Roman" w:hAnsi="Times New Roman"/>
          <w:sz w:val="28"/>
          <w:szCs w:val="28"/>
        </w:rPr>
        <w:t>:</w:t>
      </w:r>
    </w:p>
    <w:p w:rsidR="00633722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жизнь</w:t>
      </w:r>
      <w:r w:rsidR="0054585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здоровье детей;</w:t>
      </w:r>
      <w:r w:rsidR="00A2463B" w:rsidRPr="00C1707F">
        <w:rPr>
          <w:rFonts w:ascii="Times New Roman" w:hAnsi="Times New Roman"/>
          <w:sz w:val="28"/>
          <w:szCs w:val="28"/>
        </w:rPr>
        <w:t xml:space="preserve"> </w:t>
      </w:r>
    </w:p>
    <w:p w:rsidR="00545859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 xml:space="preserve">реализацию </w:t>
      </w:r>
      <w:r w:rsidR="00545859">
        <w:rPr>
          <w:rFonts w:ascii="Times New Roman" w:hAnsi="Times New Roman"/>
          <w:sz w:val="28"/>
          <w:szCs w:val="28"/>
        </w:rPr>
        <w:t>в полном объеме учебного плана;</w:t>
      </w:r>
    </w:p>
    <w:p w:rsidR="00545859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>качество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программ;</w:t>
      </w:r>
    </w:p>
    <w:p w:rsidR="00A2463B" w:rsidRPr="00C1707F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A2463B" w:rsidRPr="00C1707F">
        <w:rPr>
          <w:rFonts w:ascii="Times New Roman" w:hAnsi="Times New Roman"/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36108" w:rsidRPr="00C1707F" w:rsidRDefault="00A2463B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4.2.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545859">
        <w:rPr>
          <w:rFonts w:ascii="Times New Roman" w:hAnsi="Times New Roman"/>
          <w:sz w:val="28"/>
          <w:szCs w:val="28"/>
        </w:rPr>
        <w:t>.</w:t>
      </w:r>
    </w:p>
    <w:p w:rsidR="00A2463B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6009B1">
        <w:rPr>
          <w:rFonts w:ascii="Times New Roman" w:eastAsia="Calibri" w:hAnsi="Times New Roman"/>
          <w:b/>
          <w:sz w:val="28"/>
          <w:lang w:eastAsia="en-US"/>
        </w:rPr>
        <w:t>Муниципальное бюджетное дошкольное образовательное учреждение</w:t>
      </w: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6009B1">
        <w:rPr>
          <w:rFonts w:ascii="Times New Roman" w:eastAsia="Calibri" w:hAnsi="Times New Roman"/>
          <w:b/>
          <w:sz w:val="28"/>
          <w:lang w:eastAsia="en-US"/>
        </w:rPr>
        <w:t xml:space="preserve"> « Детский сад №12 «Радуга»</w:t>
      </w: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ПРИНЯТ</w:t>
      </w:r>
      <w:r w:rsidRPr="006009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     </w:t>
      </w:r>
      <w:r w:rsidRPr="006009B1">
        <w:rPr>
          <w:rFonts w:ascii="Times New Roman" w:eastAsia="Calibri" w:hAnsi="Times New Roman"/>
          <w:b/>
          <w:sz w:val="28"/>
          <w:lang w:eastAsia="en-US"/>
        </w:rPr>
        <w:t xml:space="preserve">                                               </w:t>
      </w:r>
      <w:r w:rsidRPr="006009B1">
        <w:rPr>
          <w:rFonts w:ascii="Times New Roman" w:eastAsia="Calibri" w:hAnsi="Times New Roman"/>
          <w:b/>
          <w:sz w:val="24"/>
          <w:szCs w:val="24"/>
          <w:lang w:eastAsia="en-US"/>
        </w:rPr>
        <w:t>УТВЕРЖДЕНО</w:t>
      </w: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6009B1">
        <w:rPr>
          <w:rFonts w:ascii="Times New Roman" w:eastAsia="Calibri" w:hAnsi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заседании педагогического </w:t>
      </w:r>
      <w:r w:rsidRPr="006009B1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Приказом № 61  от 10.08.2018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Совета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МБДОУ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Заведующий МБДОУ</w:t>
      </w: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«Детский сад №12 «Радуга»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«Детский сад №12 «Радуга»</w:t>
      </w: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Протокол №1 от09.08.2018г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009B1">
        <w:rPr>
          <w:rFonts w:ascii="Times New Roman" w:eastAsia="Calibri" w:hAnsi="Times New Roman"/>
          <w:sz w:val="24"/>
          <w:szCs w:val="24"/>
          <w:lang w:eastAsia="en-US"/>
        </w:rPr>
        <w:t>______В.С. Кузб</w:t>
      </w:r>
      <w:r w:rsidRPr="006009B1">
        <w:rPr>
          <w:rFonts w:ascii="Times New Roman" w:eastAsia="Calibri" w:hAnsi="Times New Roman"/>
          <w:sz w:val="28"/>
          <w:lang w:eastAsia="en-US"/>
        </w:rPr>
        <w:t>ит</w:t>
      </w: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6009B1">
        <w:rPr>
          <w:rFonts w:ascii="Times New Roman" w:eastAsia="Calibri" w:hAnsi="Times New Roman"/>
          <w:b/>
          <w:sz w:val="44"/>
          <w:szCs w:val="44"/>
          <w:lang w:eastAsia="en-US"/>
        </w:rPr>
        <w:t>Положение</w:t>
      </w: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6009B1">
        <w:rPr>
          <w:rFonts w:ascii="Times New Roman" w:eastAsia="Calibri" w:hAnsi="Times New Roman"/>
          <w:b/>
          <w:sz w:val="44"/>
          <w:szCs w:val="44"/>
          <w:lang w:eastAsia="en-US"/>
        </w:rPr>
        <w:t>о режиме занятий воспитанников</w:t>
      </w:r>
    </w:p>
    <w:p w:rsidR="006009B1" w:rsidRPr="006009B1" w:rsidRDefault="006009B1" w:rsidP="006009B1">
      <w:pPr>
        <w:spacing w:after="0"/>
        <w:jc w:val="center"/>
        <w:rPr>
          <w:rFonts w:ascii="Times New Roman" w:eastAsia="Calibri" w:hAnsi="Times New Roman"/>
          <w:b/>
          <w:sz w:val="52"/>
          <w:szCs w:val="52"/>
          <w:lang w:eastAsia="en-US"/>
        </w:rPr>
      </w:pPr>
    </w:p>
    <w:p w:rsidR="006009B1" w:rsidRPr="006009B1" w:rsidRDefault="006009B1" w:rsidP="006009B1">
      <w:pPr>
        <w:spacing w:after="0"/>
        <w:rPr>
          <w:rFonts w:ascii="Times New Roman" w:eastAsia="Calibri" w:hAnsi="Times New Roman"/>
          <w:sz w:val="52"/>
          <w:szCs w:val="52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rPr>
          <w:rFonts w:ascii="Times New Roman" w:eastAsia="Calibri" w:hAnsi="Times New Roman"/>
          <w:sz w:val="52"/>
          <w:szCs w:val="52"/>
          <w:lang w:eastAsia="en-US"/>
        </w:rPr>
      </w:pPr>
      <w:r w:rsidRPr="006009B1">
        <w:rPr>
          <w:rFonts w:ascii="Times New Roman" w:eastAsia="Calibri" w:hAnsi="Times New Roman"/>
          <w:sz w:val="52"/>
          <w:szCs w:val="52"/>
          <w:lang w:eastAsia="en-US"/>
        </w:rPr>
        <w:tab/>
      </w:r>
    </w:p>
    <w:p w:rsidR="006009B1" w:rsidRPr="006009B1" w:rsidRDefault="006009B1" w:rsidP="006009B1">
      <w:pPr>
        <w:tabs>
          <w:tab w:val="left" w:pos="7170"/>
        </w:tabs>
        <w:spacing w:after="0"/>
        <w:rPr>
          <w:rFonts w:ascii="Times New Roman" w:eastAsia="Calibri" w:hAnsi="Times New Roman"/>
          <w:sz w:val="52"/>
          <w:szCs w:val="52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rPr>
          <w:rFonts w:ascii="Times New Roman" w:eastAsia="Calibri" w:hAnsi="Times New Roman"/>
          <w:sz w:val="52"/>
          <w:szCs w:val="52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09B1">
        <w:rPr>
          <w:rFonts w:ascii="Times New Roman" w:eastAsia="Calibri" w:hAnsi="Times New Roman"/>
          <w:sz w:val="28"/>
          <w:szCs w:val="28"/>
          <w:lang w:eastAsia="en-US"/>
        </w:rPr>
        <w:t xml:space="preserve">п. Ленинский   </w:t>
      </w:r>
    </w:p>
    <w:p w:rsidR="006009B1" w:rsidRPr="006009B1" w:rsidRDefault="006009B1" w:rsidP="006009B1">
      <w:pPr>
        <w:tabs>
          <w:tab w:val="left" w:pos="717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6009B1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9B1" w:rsidRPr="00C1707F" w:rsidRDefault="006009B1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09B1" w:rsidRPr="00C1707F" w:rsidSect="00050756">
      <w:foot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3" w:rsidRDefault="00FA5AE3" w:rsidP="00A2463B">
      <w:pPr>
        <w:spacing w:after="0" w:line="240" w:lineRule="auto"/>
      </w:pPr>
      <w:r>
        <w:separator/>
      </w:r>
    </w:p>
  </w:endnote>
  <w:endnote w:type="continuationSeparator" w:id="0">
    <w:p w:rsidR="00FA5AE3" w:rsidRDefault="00FA5AE3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59" w:rsidRDefault="00545859">
    <w:pPr>
      <w:pStyle w:val="af"/>
      <w:jc w:val="right"/>
    </w:pPr>
  </w:p>
  <w:p w:rsidR="00545859" w:rsidRDefault="00545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3" w:rsidRDefault="00FA5AE3" w:rsidP="00A2463B">
      <w:pPr>
        <w:spacing w:after="0" w:line="240" w:lineRule="auto"/>
      </w:pPr>
      <w:r>
        <w:separator/>
      </w:r>
    </w:p>
  </w:footnote>
  <w:footnote w:type="continuationSeparator" w:id="0">
    <w:p w:rsidR="00FA5AE3" w:rsidRDefault="00FA5AE3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935"/>
    <w:rsid w:val="00004254"/>
    <w:rsid w:val="00026026"/>
    <w:rsid w:val="00050756"/>
    <w:rsid w:val="000D0FF5"/>
    <w:rsid w:val="000D5B7D"/>
    <w:rsid w:val="000D7EE9"/>
    <w:rsid w:val="00125C2E"/>
    <w:rsid w:val="00144D07"/>
    <w:rsid w:val="0018748A"/>
    <w:rsid w:val="001A3A76"/>
    <w:rsid w:val="001B29ED"/>
    <w:rsid w:val="001D7191"/>
    <w:rsid w:val="001E01AF"/>
    <w:rsid w:val="00217C78"/>
    <w:rsid w:val="002833DE"/>
    <w:rsid w:val="00294BBF"/>
    <w:rsid w:val="00296791"/>
    <w:rsid w:val="003439BC"/>
    <w:rsid w:val="0038553F"/>
    <w:rsid w:val="003A3D03"/>
    <w:rsid w:val="00402742"/>
    <w:rsid w:val="00457033"/>
    <w:rsid w:val="00513DCD"/>
    <w:rsid w:val="005161AB"/>
    <w:rsid w:val="00545859"/>
    <w:rsid w:val="00547AF3"/>
    <w:rsid w:val="00564970"/>
    <w:rsid w:val="005A423D"/>
    <w:rsid w:val="005E0E90"/>
    <w:rsid w:val="005E4427"/>
    <w:rsid w:val="005F37A2"/>
    <w:rsid w:val="005F5C4F"/>
    <w:rsid w:val="006009B1"/>
    <w:rsid w:val="0061458D"/>
    <w:rsid w:val="00620EE8"/>
    <w:rsid w:val="00633722"/>
    <w:rsid w:val="006846CE"/>
    <w:rsid w:val="006B137F"/>
    <w:rsid w:val="007612BD"/>
    <w:rsid w:val="00767D6F"/>
    <w:rsid w:val="007B7D8F"/>
    <w:rsid w:val="007C63F9"/>
    <w:rsid w:val="007C6C99"/>
    <w:rsid w:val="007F738D"/>
    <w:rsid w:val="0081669F"/>
    <w:rsid w:val="00856F15"/>
    <w:rsid w:val="00884B75"/>
    <w:rsid w:val="00886CED"/>
    <w:rsid w:val="008942DE"/>
    <w:rsid w:val="008C1398"/>
    <w:rsid w:val="008F7F2F"/>
    <w:rsid w:val="009414A2"/>
    <w:rsid w:val="00955C2C"/>
    <w:rsid w:val="009A680F"/>
    <w:rsid w:val="009E6E8A"/>
    <w:rsid w:val="009F7885"/>
    <w:rsid w:val="00A220B3"/>
    <w:rsid w:val="00A2463B"/>
    <w:rsid w:val="00A57038"/>
    <w:rsid w:val="00A63537"/>
    <w:rsid w:val="00A901BE"/>
    <w:rsid w:val="00AB1935"/>
    <w:rsid w:val="00B31F1A"/>
    <w:rsid w:val="00B53DB0"/>
    <w:rsid w:val="00B60267"/>
    <w:rsid w:val="00B865A7"/>
    <w:rsid w:val="00BA5091"/>
    <w:rsid w:val="00C1707F"/>
    <w:rsid w:val="00C3587D"/>
    <w:rsid w:val="00C57823"/>
    <w:rsid w:val="00CB3FDC"/>
    <w:rsid w:val="00CC04C6"/>
    <w:rsid w:val="00CE6AAB"/>
    <w:rsid w:val="00D22560"/>
    <w:rsid w:val="00D62DC9"/>
    <w:rsid w:val="00D82383"/>
    <w:rsid w:val="00DB181A"/>
    <w:rsid w:val="00DF46A2"/>
    <w:rsid w:val="00DF59F2"/>
    <w:rsid w:val="00E04923"/>
    <w:rsid w:val="00E36108"/>
    <w:rsid w:val="00E56AB7"/>
    <w:rsid w:val="00E7325A"/>
    <w:rsid w:val="00EB4C24"/>
    <w:rsid w:val="00ED1F12"/>
    <w:rsid w:val="00F14912"/>
    <w:rsid w:val="00F56F43"/>
    <w:rsid w:val="00FA2EC8"/>
    <w:rsid w:val="00FA5AE3"/>
    <w:rsid w:val="00FB573C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EF0"/>
  <w15:docId w15:val="{D289714A-0AD1-49C7-889A-2963C12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C2E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5859"/>
    <w:rPr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859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Шафаростов</cp:lastModifiedBy>
  <cp:revision>22</cp:revision>
  <cp:lastPrinted>2012-12-12T10:31:00Z</cp:lastPrinted>
  <dcterms:created xsi:type="dcterms:W3CDTF">2016-04-13T11:51:00Z</dcterms:created>
  <dcterms:modified xsi:type="dcterms:W3CDTF">2018-08-13T11:19:00Z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